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E93" w:rsidRPr="00610596" w:rsidRDefault="00222E93" w:rsidP="00311A11">
      <w:pPr>
        <w:pStyle w:val="msonospacing0"/>
        <w:spacing w:before="0" w:beforeAutospacing="0" w:after="240" w:afterAutospacing="0"/>
        <w:jc w:val="center"/>
      </w:pPr>
      <w:bookmarkStart w:id="0" w:name="_GoBack"/>
      <w:bookmarkEnd w:id="0"/>
      <w:r w:rsidRPr="00610596">
        <w:rPr>
          <w:rStyle w:val="a4"/>
        </w:rPr>
        <w:t>Технологическая карта  урока русского языка в 6 классе</w:t>
      </w:r>
    </w:p>
    <w:tbl>
      <w:tblPr>
        <w:tblW w:w="14850" w:type="dxa"/>
        <w:tblCellMar>
          <w:left w:w="0" w:type="dxa"/>
          <w:right w:w="0" w:type="dxa"/>
        </w:tblCellMar>
        <w:tblLook w:val="0000"/>
      </w:tblPr>
      <w:tblGrid>
        <w:gridCol w:w="14850"/>
      </w:tblGrid>
      <w:tr w:rsidR="00222E93" w:rsidRPr="00716602" w:rsidTr="00AF1F2A">
        <w:tc>
          <w:tcPr>
            <w:tcW w:w="14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E93" w:rsidRPr="00716602" w:rsidRDefault="00222E93" w:rsidP="00AF1F2A">
            <w:pPr>
              <w:pStyle w:val="msonospacing0"/>
              <w:spacing w:before="75" w:beforeAutospacing="0" w:after="75" w:afterAutospacing="0"/>
              <w:jc w:val="both"/>
              <w:rPr>
                <w:sz w:val="22"/>
                <w:szCs w:val="22"/>
              </w:rPr>
            </w:pPr>
            <w:r w:rsidRPr="00716602">
              <w:rPr>
                <w:sz w:val="22"/>
                <w:szCs w:val="22"/>
              </w:rPr>
              <w:t xml:space="preserve">Учитель: </w:t>
            </w:r>
            <w:proofErr w:type="spellStart"/>
            <w:r>
              <w:rPr>
                <w:sz w:val="22"/>
                <w:szCs w:val="22"/>
              </w:rPr>
              <w:t>Дамбаа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Чодураа</w:t>
            </w:r>
            <w:proofErr w:type="spellEnd"/>
            <w:r>
              <w:rPr>
                <w:sz w:val="22"/>
                <w:szCs w:val="22"/>
              </w:rPr>
              <w:t xml:space="preserve"> Вадимовна, учитель русского языка и литературы МБОУ </w:t>
            </w:r>
            <w:proofErr w:type="spellStart"/>
            <w:r>
              <w:rPr>
                <w:sz w:val="22"/>
                <w:szCs w:val="22"/>
              </w:rPr>
              <w:t>Чыраа-Бажынской</w:t>
            </w:r>
            <w:proofErr w:type="spellEnd"/>
            <w:r>
              <w:rPr>
                <w:sz w:val="22"/>
                <w:szCs w:val="22"/>
              </w:rPr>
              <w:t xml:space="preserve"> СОШ </w:t>
            </w:r>
            <w:proofErr w:type="spellStart"/>
            <w:r>
              <w:rPr>
                <w:sz w:val="22"/>
                <w:szCs w:val="22"/>
              </w:rPr>
              <w:t>Дзун-Хемчикского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</w:tr>
      <w:tr w:rsidR="00222E93" w:rsidRPr="00716602" w:rsidTr="00AF1F2A">
        <w:tc>
          <w:tcPr>
            <w:tcW w:w="14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E93" w:rsidRPr="00716602" w:rsidRDefault="00222E93" w:rsidP="00AF1F2A">
            <w:pPr>
              <w:pStyle w:val="msonospacing0"/>
              <w:spacing w:before="75" w:beforeAutospacing="0" w:after="75" w:afterAutospacing="0"/>
              <w:jc w:val="both"/>
              <w:rPr>
                <w:sz w:val="22"/>
                <w:szCs w:val="22"/>
              </w:rPr>
            </w:pPr>
            <w:r w:rsidRPr="00716602">
              <w:rPr>
                <w:sz w:val="22"/>
                <w:szCs w:val="22"/>
              </w:rPr>
              <w:t xml:space="preserve">Тема урока: </w:t>
            </w:r>
            <w:r w:rsidRPr="00716602">
              <w:rPr>
                <w:b/>
                <w:sz w:val="22"/>
                <w:szCs w:val="22"/>
              </w:rPr>
              <w:t>Указательные местоимения</w:t>
            </w:r>
          </w:p>
        </w:tc>
      </w:tr>
      <w:tr w:rsidR="00222E93" w:rsidRPr="00716602" w:rsidTr="00AF1F2A">
        <w:tc>
          <w:tcPr>
            <w:tcW w:w="14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E93" w:rsidRPr="00716602" w:rsidRDefault="00222E93" w:rsidP="00AF1F2A">
            <w:pPr>
              <w:pStyle w:val="msonospacing0"/>
              <w:spacing w:before="75" w:beforeAutospacing="0" w:after="75" w:afterAutospacing="0"/>
              <w:jc w:val="both"/>
              <w:rPr>
                <w:sz w:val="22"/>
                <w:szCs w:val="22"/>
              </w:rPr>
            </w:pPr>
            <w:r w:rsidRPr="00716602">
              <w:rPr>
                <w:sz w:val="22"/>
                <w:szCs w:val="22"/>
              </w:rPr>
              <w:t>Тип урока: Урок «открытия» новых знаний</w:t>
            </w:r>
            <w:r w:rsidR="000C6292">
              <w:rPr>
                <w:sz w:val="22"/>
                <w:szCs w:val="22"/>
              </w:rPr>
              <w:t xml:space="preserve"> </w:t>
            </w:r>
          </w:p>
        </w:tc>
      </w:tr>
      <w:tr w:rsidR="00222E93" w:rsidRPr="00716602" w:rsidTr="00AF1F2A">
        <w:tc>
          <w:tcPr>
            <w:tcW w:w="14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E93" w:rsidRPr="00716602" w:rsidRDefault="00222E93" w:rsidP="000C6292">
            <w:pPr>
              <w:pStyle w:val="msonospacing0"/>
              <w:spacing w:before="75" w:beforeAutospacing="0" w:after="75" w:afterAutospacing="0"/>
              <w:jc w:val="both"/>
              <w:rPr>
                <w:sz w:val="22"/>
                <w:szCs w:val="22"/>
              </w:rPr>
            </w:pPr>
            <w:r w:rsidRPr="00716602">
              <w:rPr>
                <w:sz w:val="22"/>
                <w:szCs w:val="22"/>
              </w:rPr>
              <w:t xml:space="preserve">Дата урока: </w:t>
            </w:r>
            <w:r w:rsidR="000C6292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апреля 2023</w:t>
            </w:r>
          </w:p>
        </w:tc>
      </w:tr>
      <w:tr w:rsidR="00222E93" w:rsidRPr="00716602" w:rsidTr="000C6292">
        <w:trPr>
          <w:trHeight w:val="1828"/>
        </w:trPr>
        <w:tc>
          <w:tcPr>
            <w:tcW w:w="14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E93" w:rsidRPr="00716602" w:rsidRDefault="00222E93" w:rsidP="00AF1F2A">
            <w:pPr>
              <w:pStyle w:val="msonospacing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16602">
              <w:rPr>
                <w:sz w:val="22"/>
                <w:szCs w:val="22"/>
              </w:rPr>
              <w:t>Образовательные ресурсы</w:t>
            </w:r>
            <w:r w:rsidRPr="00716602">
              <w:rPr>
                <w:rFonts w:eastAsia="+mn-ea"/>
                <w:color w:val="FFFFFF"/>
                <w:kern w:val="24"/>
                <w:sz w:val="22"/>
                <w:szCs w:val="22"/>
              </w:rPr>
              <w:t xml:space="preserve"> </w:t>
            </w:r>
          </w:p>
          <w:p w:rsidR="00222E93" w:rsidRDefault="00222E93" w:rsidP="00222E93">
            <w:pPr>
              <w:pStyle w:val="msonospacing0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Интерактивная доска</w:t>
            </w:r>
          </w:p>
          <w:p w:rsidR="00222E93" w:rsidRPr="00716602" w:rsidRDefault="00222E93" w:rsidP="00222E93">
            <w:pPr>
              <w:pStyle w:val="msonospacing0"/>
              <w:numPr>
                <w:ilvl w:val="0"/>
                <w:numId w:val="2"/>
              </w:numPr>
              <w:spacing w:before="75" w:after="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Презентация к уроку</w:t>
            </w:r>
          </w:p>
          <w:p w:rsidR="00222E93" w:rsidRPr="003D42E1" w:rsidRDefault="00222E93" w:rsidP="000C6292">
            <w:pPr>
              <w:pStyle w:val="msonospacing0"/>
              <w:numPr>
                <w:ilvl w:val="0"/>
                <w:numId w:val="2"/>
              </w:numPr>
              <w:spacing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Учебник «</w:t>
            </w:r>
            <w:r w:rsidRPr="00716602">
              <w:rPr>
                <w:sz w:val="22"/>
                <w:szCs w:val="22"/>
              </w:rPr>
              <w:t xml:space="preserve">Русский язык»: Учебник для 6 класса общеобразовательных учреждений/ М.Т.Баранов, </w:t>
            </w:r>
            <w:proofErr w:type="spellStart"/>
            <w:r w:rsidRPr="00716602">
              <w:rPr>
                <w:sz w:val="22"/>
                <w:szCs w:val="22"/>
              </w:rPr>
              <w:t>Т.А.Ладыженская</w:t>
            </w:r>
            <w:proofErr w:type="spellEnd"/>
            <w:r w:rsidRPr="00716602">
              <w:rPr>
                <w:sz w:val="22"/>
                <w:szCs w:val="22"/>
              </w:rPr>
              <w:t xml:space="preserve"> и др. – М.: Просвещение, 2012.</w:t>
            </w:r>
            <w:r>
              <w:rPr>
                <w:sz w:val="22"/>
                <w:szCs w:val="22"/>
              </w:rPr>
              <w:t xml:space="preserve"> </w:t>
            </w:r>
            <w:r w:rsidRPr="003D42E1">
              <w:rPr>
                <w:sz w:val="22"/>
                <w:szCs w:val="22"/>
              </w:rPr>
              <w:t xml:space="preserve">Баранов М.Т., </w:t>
            </w:r>
            <w:proofErr w:type="spellStart"/>
            <w:r w:rsidRPr="003D42E1">
              <w:rPr>
                <w:sz w:val="22"/>
                <w:szCs w:val="22"/>
              </w:rPr>
              <w:t>Ладыженская</w:t>
            </w:r>
            <w:proofErr w:type="spellEnd"/>
            <w:r w:rsidRPr="003D42E1">
              <w:rPr>
                <w:sz w:val="22"/>
                <w:szCs w:val="22"/>
              </w:rPr>
              <w:t xml:space="preserve"> Т.А., </w:t>
            </w:r>
            <w:proofErr w:type="spellStart"/>
            <w:r w:rsidRPr="003D42E1">
              <w:rPr>
                <w:sz w:val="22"/>
                <w:szCs w:val="22"/>
              </w:rPr>
              <w:t>Шанский</w:t>
            </w:r>
            <w:proofErr w:type="spellEnd"/>
            <w:r w:rsidRPr="003D42E1">
              <w:rPr>
                <w:sz w:val="22"/>
                <w:szCs w:val="22"/>
              </w:rPr>
              <w:t xml:space="preserve"> Н.М. Русский язык. Программы общеобразовательных учреждений 5-9 </w:t>
            </w:r>
            <w:proofErr w:type="spellStart"/>
            <w:r w:rsidRPr="003D42E1">
              <w:rPr>
                <w:sz w:val="22"/>
                <w:szCs w:val="22"/>
              </w:rPr>
              <w:t>классы</w:t>
            </w:r>
            <w:proofErr w:type="gramStart"/>
            <w:r w:rsidRPr="003D42E1">
              <w:rPr>
                <w:sz w:val="22"/>
                <w:szCs w:val="22"/>
              </w:rPr>
              <w:t>.-</w:t>
            </w:r>
            <w:proofErr w:type="gramEnd"/>
            <w:r w:rsidRPr="003D42E1">
              <w:rPr>
                <w:sz w:val="22"/>
                <w:szCs w:val="22"/>
              </w:rPr>
              <w:t>М</w:t>
            </w:r>
            <w:proofErr w:type="spellEnd"/>
            <w:r w:rsidRPr="003D42E1">
              <w:rPr>
                <w:sz w:val="22"/>
                <w:szCs w:val="22"/>
              </w:rPr>
              <w:t>.: Просвещение, 2012г.</w:t>
            </w:r>
          </w:p>
        </w:tc>
      </w:tr>
      <w:tr w:rsidR="00222E93" w:rsidRPr="00716602" w:rsidTr="00AF1F2A">
        <w:tc>
          <w:tcPr>
            <w:tcW w:w="14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E93" w:rsidRPr="00716602" w:rsidRDefault="00222E93" w:rsidP="00AF1F2A">
            <w:pPr>
              <w:pStyle w:val="msonospacing0"/>
              <w:spacing w:before="0" w:beforeAutospacing="0" w:after="0" w:afterAutospacing="0"/>
              <w:rPr>
                <w:sz w:val="22"/>
                <w:szCs w:val="22"/>
              </w:rPr>
            </w:pPr>
            <w:r w:rsidRPr="00716602">
              <w:rPr>
                <w:b/>
                <w:sz w:val="22"/>
                <w:szCs w:val="22"/>
              </w:rPr>
              <w:t>Цель урока</w:t>
            </w:r>
            <w:r w:rsidR="000C6292">
              <w:rPr>
                <w:sz w:val="22"/>
                <w:szCs w:val="22"/>
              </w:rPr>
              <w:t>:</w:t>
            </w:r>
            <w:r w:rsidRPr="00716602">
              <w:rPr>
                <w:sz w:val="22"/>
                <w:szCs w:val="22"/>
              </w:rPr>
              <w:t xml:space="preserve"> Формирование учебных умений по построению нового понятия «указательные местоимения».</w:t>
            </w:r>
          </w:p>
          <w:p w:rsidR="00222E93" w:rsidRPr="00716602" w:rsidRDefault="00222E93" w:rsidP="00AF1F2A">
            <w:pPr>
              <w:pStyle w:val="msonospacing0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716602">
              <w:rPr>
                <w:b/>
                <w:sz w:val="22"/>
                <w:szCs w:val="22"/>
              </w:rPr>
              <w:t>Деятельностная</w:t>
            </w:r>
            <w:proofErr w:type="spellEnd"/>
            <w:r w:rsidRPr="00716602">
              <w:rPr>
                <w:b/>
                <w:sz w:val="22"/>
                <w:szCs w:val="22"/>
              </w:rPr>
              <w:t xml:space="preserve"> цель</w:t>
            </w:r>
            <w:r w:rsidRPr="00716602">
              <w:rPr>
                <w:sz w:val="22"/>
                <w:szCs w:val="22"/>
              </w:rPr>
              <w:t>: формирование способностей применять новые знания в учебной деятельности</w:t>
            </w:r>
          </w:p>
          <w:p w:rsidR="00222E93" w:rsidRPr="00716602" w:rsidRDefault="00222E93" w:rsidP="00AF1F2A">
            <w:pPr>
              <w:pStyle w:val="msonospacing0"/>
              <w:spacing w:before="0" w:beforeAutospacing="0" w:after="0" w:afterAutospacing="0"/>
              <w:rPr>
                <w:sz w:val="22"/>
                <w:szCs w:val="22"/>
              </w:rPr>
            </w:pPr>
            <w:r w:rsidRPr="00716602">
              <w:rPr>
                <w:b/>
                <w:sz w:val="22"/>
                <w:szCs w:val="22"/>
              </w:rPr>
              <w:t>Содержательная цель</w:t>
            </w:r>
            <w:r w:rsidRPr="00716602">
              <w:rPr>
                <w:sz w:val="22"/>
                <w:szCs w:val="22"/>
              </w:rPr>
              <w:t>: создание мотивации на успех каждого ученика</w:t>
            </w:r>
          </w:p>
        </w:tc>
      </w:tr>
      <w:tr w:rsidR="00222E93" w:rsidRPr="00716602" w:rsidTr="00AF1F2A">
        <w:tc>
          <w:tcPr>
            <w:tcW w:w="14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E93" w:rsidRPr="00716602" w:rsidRDefault="00222E93" w:rsidP="00AF1F2A">
            <w:pPr>
              <w:pStyle w:val="msonospacing0"/>
              <w:spacing w:before="0" w:beforeAutospacing="0" w:after="0" w:afterAutospacing="0"/>
              <w:rPr>
                <w:sz w:val="22"/>
                <w:szCs w:val="22"/>
              </w:rPr>
            </w:pPr>
            <w:r w:rsidRPr="00716602">
              <w:rPr>
                <w:sz w:val="22"/>
                <w:szCs w:val="22"/>
              </w:rPr>
              <w:t>Задачи урока:</w:t>
            </w:r>
          </w:p>
          <w:p w:rsidR="00222E93" w:rsidRPr="00716602" w:rsidRDefault="00222E93" w:rsidP="00AF1F2A">
            <w:pPr>
              <w:pStyle w:val="msonospacing0"/>
              <w:spacing w:before="0" w:beforeAutospacing="0" w:after="0" w:afterAutospacing="0"/>
              <w:rPr>
                <w:sz w:val="22"/>
                <w:szCs w:val="22"/>
              </w:rPr>
            </w:pPr>
            <w:r w:rsidRPr="00716602">
              <w:rPr>
                <w:sz w:val="22"/>
                <w:szCs w:val="22"/>
              </w:rPr>
              <w:t>1. Формировать умение находить указательные местоимения в тексте.</w:t>
            </w:r>
          </w:p>
          <w:p w:rsidR="00222E93" w:rsidRPr="00716602" w:rsidRDefault="00222E93" w:rsidP="00AF1F2A">
            <w:pPr>
              <w:pStyle w:val="msonospacing0"/>
              <w:spacing w:before="0" w:beforeAutospacing="0" w:after="0" w:afterAutospacing="0"/>
              <w:rPr>
                <w:sz w:val="22"/>
                <w:szCs w:val="22"/>
              </w:rPr>
            </w:pPr>
            <w:r w:rsidRPr="00716602">
              <w:rPr>
                <w:sz w:val="22"/>
                <w:szCs w:val="22"/>
              </w:rPr>
              <w:t xml:space="preserve">2. Развивать орфографическую зоркость, мыслительные и речевые способности </w:t>
            </w:r>
            <w:proofErr w:type="gramStart"/>
            <w:r w:rsidRPr="00716602">
              <w:rPr>
                <w:sz w:val="22"/>
                <w:szCs w:val="22"/>
              </w:rPr>
              <w:t>обучающихся</w:t>
            </w:r>
            <w:proofErr w:type="gramEnd"/>
            <w:r w:rsidRPr="00716602">
              <w:rPr>
                <w:sz w:val="22"/>
                <w:szCs w:val="22"/>
              </w:rPr>
              <w:t xml:space="preserve">, умение анализировать, сравнивать. </w:t>
            </w:r>
          </w:p>
          <w:p w:rsidR="00222E93" w:rsidRPr="00716602" w:rsidRDefault="00222E93" w:rsidP="0091224C">
            <w:pPr>
              <w:pStyle w:val="msonospacing0"/>
              <w:spacing w:before="0" w:beforeAutospacing="0" w:after="0" w:afterAutospacing="0"/>
              <w:rPr>
                <w:sz w:val="22"/>
                <w:szCs w:val="22"/>
              </w:rPr>
            </w:pPr>
            <w:r w:rsidRPr="00716602">
              <w:rPr>
                <w:sz w:val="22"/>
                <w:szCs w:val="22"/>
              </w:rPr>
              <w:t xml:space="preserve">3. </w:t>
            </w:r>
            <w:r w:rsidRPr="0091224C">
              <w:rPr>
                <w:sz w:val="22"/>
                <w:szCs w:val="22"/>
              </w:rPr>
              <w:t>Воспитывать</w:t>
            </w:r>
            <w:r w:rsidR="00885AC1">
              <w:rPr>
                <w:sz w:val="22"/>
                <w:szCs w:val="22"/>
              </w:rPr>
              <w:t xml:space="preserve"> любовь к Родине, Отечеству.</w:t>
            </w:r>
          </w:p>
        </w:tc>
      </w:tr>
      <w:tr w:rsidR="00222E93" w:rsidRPr="00716602" w:rsidTr="00AF1F2A">
        <w:tc>
          <w:tcPr>
            <w:tcW w:w="14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E93" w:rsidRPr="00716602" w:rsidRDefault="00222E93" w:rsidP="00AF1F2A">
            <w:pPr>
              <w:pStyle w:val="msonospacing0"/>
              <w:spacing w:before="0" w:beforeAutospacing="0" w:after="0" w:afterAutospacing="0"/>
              <w:rPr>
                <w:sz w:val="22"/>
                <w:szCs w:val="22"/>
              </w:rPr>
            </w:pPr>
            <w:r w:rsidRPr="00716602">
              <w:rPr>
                <w:sz w:val="22"/>
                <w:szCs w:val="22"/>
              </w:rPr>
              <w:t xml:space="preserve">План урока представляет собой технологическую карту (согласно требованиям </w:t>
            </w:r>
            <w:r w:rsidR="000C6292">
              <w:rPr>
                <w:sz w:val="22"/>
                <w:szCs w:val="22"/>
              </w:rPr>
              <w:t xml:space="preserve">обновленного </w:t>
            </w:r>
            <w:r w:rsidRPr="00716602">
              <w:rPr>
                <w:sz w:val="22"/>
                <w:szCs w:val="22"/>
              </w:rPr>
              <w:t xml:space="preserve">ФГОС). На данном уроке учащиеся поставлены в позицию «добытчиков» знаний, а учитель </w:t>
            </w:r>
            <w:proofErr w:type="gramStart"/>
            <w:r w:rsidRPr="00716602">
              <w:rPr>
                <w:sz w:val="22"/>
                <w:szCs w:val="22"/>
              </w:rPr>
              <w:t>выполняет роль</w:t>
            </w:r>
            <w:proofErr w:type="gramEnd"/>
            <w:r w:rsidRPr="00716602">
              <w:rPr>
                <w:sz w:val="22"/>
                <w:szCs w:val="22"/>
              </w:rPr>
              <w:t xml:space="preserve"> консультанта.</w:t>
            </w:r>
          </w:p>
        </w:tc>
      </w:tr>
      <w:tr w:rsidR="00222E93" w:rsidRPr="00716602" w:rsidTr="00AF1F2A">
        <w:tc>
          <w:tcPr>
            <w:tcW w:w="14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E93" w:rsidRPr="00716602" w:rsidRDefault="00222E93" w:rsidP="00AF1F2A">
            <w:pPr>
              <w:pStyle w:val="msonospacing0"/>
              <w:spacing w:before="0" w:beforeAutospacing="0" w:after="0" w:afterAutospacing="0"/>
              <w:jc w:val="both"/>
              <w:rPr>
                <w:rFonts w:eastAsia="+mn-ea"/>
                <w:color w:val="FFFFFF"/>
                <w:kern w:val="24"/>
                <w:sz w:val="22"/>
                <w:szCs w:val="22"/>
              </w:rPr>
            </w:pPr>
            <w:r w:rsidRPr="00716602">
              <w:rPr>
                <w:sz w:val="22"/>
                <w:szCs w:val="22"/>
              </w:rPr>
              <w:t>Методы обучения:</w:t>
            </w:r>
            <w:r w:rsidRPr="00716602">
              <w:rPr>
                <w:rFonts w:eastAsia="+mn-ea"/>
                <w:color w:val="FFFFFF"/>
                <w:kern w:val="24"/>
                <w:sz w:val="22"/>
                <w:szCs w:val="22"/>
              </w:rPr>
              <w:t xml:space="preserve"> </w:t>
            </w:r>
          </w:p>
          <w:p w:rsidR="00222E93" w:rsidRPr="00716602" w:rsidRDefault="00222E93" w:rsidP="00AF1F2A">
            <w:pPr>
              <w:pStyle w:val="msonospacing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16602">
              <w:rPr>
                <w:sz w:val="22"/>
                <w:szCs w:val="22"/>
              </w:rPr>
              <w:t>Словесный, проблемный, наглядный, коммуникативный, частично-поисковый</w:t>
            </w:r>
            <w:r w:rsidRPr="00716602">
              <w:rPr>
                <w:i/>
                <w:iCs/>
                <w:sz w:val="22"/>
                <w:szCs w:val="22"/>
                <w:u w:val="single"/>
              </w:rPr>
              <w:t xml:space="preserve"> </w:t>
            </w:r>
          </w:p>
        </w:tc>
      </w:tr>
      <w:tr w:rsidR="00222E93" w:rsidRPr="00716602" w:rsidTr="00AF1F2A">
        <w:tc>
          <w:tcPr>
            <w:tcW w:w="14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E93" w:rsidRPr="00716602" w:rsidRDefault="00222E93" w:rsidP="00AF1F2A">
            <w:pPr>
              <w:pStyle w:val="msonospacing0"/>
              <w:jc w:val="both"/>
              <w:rPr>
                <w:sz w:val="22"/>
                <w:szCs w:val="22"/>
              </w:rPr>
            </w:pPr>
            <w:r w:rsidRPr="00716602">
              <w:rPr>
                <w:sz w:val="22"/>
                <w:szCs w:val="22"/>
              </w:rPr>
              <w:t>Формы обучения:</w:t>
            </w:r>
            <w:r w:rsidRPr="00716602">
              <w:rPr>
                <w:rFonts w:eastAsia="+mn-ea"/>
                <w:color w:val="FFFFFF"/>
                <w:kern w:val="24"/>
                <w:sz w:val="22"/>
                <w:szCs w:val="22"/>
              </w:rPr>
              <w:t xml:space="preserve"> </w:t>
            </w:r>
            <w:r w:rsidRPr="00716602">
              <w:rPr>
                <w:sz w:val="22"/>
                <w:szCs w:val="22"/>
              </w:rPr>
              <w:t>Фронтальная, групповая,  парная, индивидуальная</w:t>
            </w:r>
          </w:p>
        </w:tc>
      </w:tr>
      <w:tr w:rsidR="00222E93" w:rsidRPr="00716602" w:rsidTr="00AF1F2A">
        <w:tc>
          <w:tcPr>
            <w:tcW w:w="14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E93" w:rsidRPr="00716602" w:rsidRDefault="00222E93" w:rsidP="00AF1F2A">
            <w:pPr>
              <w:pStyle w:val="msonospacing0"/>
              <w:jc w:val="both"/>
              <w:rPr>
                <w:sz w:val="22"/>
                <w:szCs w:val="22"/>
              </w:rPr>
            </w:pPr>
            <w:r w:rsidRPr="00716602">
              <w:rPr>
                <w:sz w:val="22"/>
                <w:szCs w:val="22"/>
              </w:rPr>
              <w:t>Приемы работы учителя:</w:t>
            </w:r>
            <w:r w:rsidRPr="00716602">
              <w:rPr>
                <w:rFonts w:eastAsia="+mn-ea"/>
                <w:color w:val="FFFFFF"/>
                <w:kern w:val="24"/>
                <w:sz w:val="22"/>
                <w:szCs w:val="22"/>
              </w:rPr>
              <w:t xml:space="preserve"> </w:t>
            </w:r>
            <w:r w:rsidRPr="00716602">
              <w:rPr>
                <w:sz w:val="22"/>
                <w:szCs w:val="22"/>
              </w:rPr>
              <w:t>Организация частично-поисковой работы в группах, самостоятельной работы обучающихся; оценка работы обучающихся и коррекция</w:t>
            </w:r>
          </w:p>
        </w:tc>
      </w:tr>
      <w:tr w:rsidR="00222E93" w:rsidRPr="00716602" w:rsidTr="00AF1F2A">
        <w:tc>
          <w:tcPr>
            <w:tcW w:w="14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E93" w:rsidRPr="00716602" w:rsidRDefault="00222E93" w:rsidP="00AF1F2A">
            <w:pPr>
              <w:pStyle w:val="msonospacing0"/>
              <w:spacing w:before="75" w:beforeAutospacing="0" w:after="75" w:afterAutospacing="0"/>
              <w:jc w:val="both"/>
              <w:rPr>
                <w:b/>
                <w:sz w:val="22"/>
                <w:szCs w:val="22"/>
              </w:rPr>
            </w:pPr>
            <w:r w:rsidRPr="00716602">
              <w:rPr>
                <w:sz w:val="22"/>
                <w:szCs w:val="22"/>
              </w:rPr>
              <w:t xml:space="preserve">Основные термины и понятия: </w:t>
            </w:r>
            <w:r w:rsidRPr="00440318">
              <w:rPr>
                <w:b/>
                <w:sz w:val="22"/>
                <w:szCs w:val="22"/>
              </w:rPr>
              <w:t>морфология, местоимение, разряды местоимений,</w:t>
            </w:r>
            <w:r>
              <w:rPr>
                <w:sz w:val="22"/>
                <w:szCs w:val="22"/>
              </w:rPr>
              <w:t xml:space="preserve"> </w:t>
            </w:r>
            <w:r w:rsidRPr="00716602">
              <w:rPr>
                <w:b/>
                <w:sz w:val="22"/>
                <w:szCs w:val="22"/>
              </w:rPr>
              <w:t>указательные местоимения</w:t>
            </w:r>
          </w:p>
        </w:tc>
      </w:tr>
      <w:tr w:rsidR="00222E93" w:rsidRPr="00716602" w:rsidTr="00AF1F2A">
        <w:trPr>
          <w:trHeight w:val="814"/>
        </w:trPr>
        <w:tc>
          <w:tcPr>
            <w:tcW w:w="14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E93" w:rsidRDefault="00222E93" w:rsidP="00311A11">
            <w:pPr>
              <w:pStyle w:val="msonospacing0"/>
              <w:spacing w:before="0" w:beforeAutospacing="0" w:after="0" w:afterAutospacing="0"/>
              <w:jc w:val="both"/>
              <w:rPr>
                <w:color w:val="0D0D0D"/>
                <w:kern w:val="24"/>
                <w:sz w:val="22"/>
                <w:szCs w:val="22"/>
              </w:rPr>
            </w:pPr>
            <w:r w:rsidRPr="00716602">
              <w:rPr>
                <w:b/>
                <w:sz w:val="22"/>
                <w:szCs w:val="22"/>
              </w:rPr>
              <w:t xml:space="preserve">Планируемые образовательные результаты: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16602">
              <w:rPr>
                <w:b/>
                <w:i/>
                <w:sz w:val="22"/>
                <w:szCs w:val="22"/>
              </w:rPr>
              <w:t xml:space="preserve">предметные: </w:t>
            </w:r>
            <w:r w:rsidRPr="00716602">
              <w:rPr>
                <w:sz w:val="22"/>
                <w:szCs w:val="22"/>
              </w:rPr>
              <w:t>составлять алгоритм или план выполнения задания</w:t>
            </w:r>
            <w:r w:rsidRPr="00716602">
              <w:rPr>
                <w:color w:val="0D0D0D"/>
                <w:kern w:val="24"/>
                <w:sz w:val="22"/>
                <w:szCs w:val="22"/>
              </w:rPr>
              <w:t>, определять п</w:t>
            </w:r>
            <w:r w:rsidRPr="0001067C">
              <w:rPr>
                <w:color w:val="0D0D0D"/>
                <w:kern w:val="24"/>
                <w:sz w:val="22"/>
                <w:szCs w:val="22"/>
              </w:rPr>
              <w:t>ризнаки указательных местоимений</w:t>
            </w:r>
            <w:r w:rsidRPr="00716602">
              <w:rPr>
                <w:color w:val="0D0D0D"/>
                <w:kern w:val="24"/>
                <w:sz w:val="22"/>
                <w:szCs w:val="22"/>
              </w:rPr>
              <w:t>, о</w:t>
            </w:r>
            <w:r w:rsidRPr="0001067C">
              <w:rPr>
                <w:color w:val="0D0D0D"/>
                <w:kern w:val="24"/>
                <w:sz w:val="22"/>
                <w:szCs w:val="22"/>
              </w:rPr>
              <w:t>собенности изменения указательных местоимений</w:t>
            </w:r>
            <w:r w:rsidRPr="00716602">
              <w:rPr>
                <w:color w:val="0D0D0D"/>
                <w:kern w:val="24"/>
                <w:sz w:val="22"/>
                <w:szCs w:val="22"/>
              </w:rPr>
              <w:t>, з</w:t>
            </w:r>
            <w:r w:rsidRPr="0001067C">
              <w:rPr>
                <w:color w:val="0D0D0D"/>
                <w:kern w:val="24"/>
                <w:sz w:val="22"/>
                <w:szCs w:val="22"/>
              </w:rPr>
              <w:t>начение указательных местоимений</w:t>
            </w:r>
            <w:r>
              <w:rPr>
                <w:color w:val="0D0D0D"/>
                <w:kern w:val="24"/>
                <w:sz w:val="22"/>
                <w:szCs w:val="22"/>
              </w:rPr>
              <w:t xml:space="preserve">. </w:t>
            </w:r>
          </w:p>
          <w:p w:rsidR="00311A11" w:rsidRDefault="00222E93" w:rsidP="00311A1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16602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716602">
              <w:rPr>
                <w:rFonts w:ascii="Times New Roman" w:hAnsi="Times New Roman" w:cs="Times New Roman"/>
                <w:b/>
              </w:rPr>
              <w:t xml:space="preserve"> результаты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222E93" w:rsidRPr="00F57E9A" w:rsidRDefault="00222E93" w:rsidP="00311A1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7E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</w:t>
            </w:r>
            <w:r w:rsidRPr="00F57E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:rsidR="00222E93" w:rsidRPr="00F57E9A" w:rsidRDefault="00222E93" w:rsidP="00DD6A98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</w:pPr>
            <w:r w:rsidRPr="00F57E9A">
              <w:t>Р</w:t>
            </w:r>
            <w:r>
              <w:t>азви</w:t>
            </w:r>
            <w:r w:rsidRPr="00F57E9A">
              <w:t>вать умение слушать и понимать других;</w:t>
            </w:r>
          </w:p>
          <w:p w:rsidR="00222E93" w:rsidRPr="00F57E9A" w:rsidRDefault="00222E93" w:rsidP="00DD6A98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</w:pPr>
            <w:r w:rsidRPr="00F57E9A">
              <w:t>Оформлять свои мысли в устной и письменной форме, развивать умение работать в группе и в паре;</w:t>
            </w:r>
          </w:p>
          <w:p w:rsidR="00222E93" w:rsidRPr="00F57E9A" w:rsidRDefault="00222E93" w:rsidP="00DD6A98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</w:pPr>
            <w:r w:rsidRPr="00F57E9A">
              <w:t xml:space="preserve">Владеть монологической и диалогической формами речи в соответствии с грамматическими и синтаксическими нормами русского </w:t>
            </w:r>
            <w:r w:rsidRPr="00F57E9A">
              <w:lastRenderedPageBreak/>
              <w:t>языка</w:t>
            </w:r>
          </w:p>
          <w:p w:rsidR="00222E93" w:rsidRDefault="00222E93" w:rsidP="00DD6A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E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r w:rsidRPr="00F57E9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22E93" w:rsidRDefault="00222E93" w:rsidP="00DD6A98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</w:pPr>
            <w:r>
              <w:t>Развивать умение высказывать своё предположение на основе предыдущих знаний;</w:t>
            </w:r>
          </w:p>
          <w:p w:rsidR="00222E93" w:rsidRDefault="00222E93" w:rsidP="00DD6A98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</w:pPr>
            <w:r>
              <w:t>Развивать умение оценивать учебные действия в соответствии с поставленной задачей;</w:t>
            </w:r>
          </w:p>
          <w:p w:rsidR="00222E93" w:rsidRDefault="00222E93" w:rsidP="00DD6A98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</w:pPr>
            <w:r>
              <w:t>Осознавать познавательную и личностную рефлексию;</w:t>
            </w:r>
          </w:p>
          <w:p w:rsidR="00222E93" w:rsidRPr="003D42E1" w:rsidRDefault="00222E93" w:rsidP="00DD6A98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</w:pPr>
            <w:r>
              <w:t>Прогнозировать предстоящую работу (составлять план/алгоритм); проектировать траектории развития через включение в новые виды деятельности и формы сотрудничества.</w:t>
            </w:r>
          </w:p>
          <w:p w:rsidR="00222E93" w:rsidRDefault="00222E93" w:rsidP="00DD6A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E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</w:p>
          <w:p w:rsidR="00222E93" w:rsidRPr="003D42E1" w:rsidRDefault="00222E93" w:rsidP="00DD6A98">
            <w:pPr>
              <w:pStyle w:val="a3"/>
              <w:numPr>
                <w:ilvl w:val="0"/>
                <w:numId w:val="5"/>
              </w:numPr>
              <w:shd w:val="clear" w:color="auto" w:fill="FFFFFF" w:themeFill="background1"/>
            </w:pPr>
            <w:r w:rsidRPr="00004E2E">
              <w:t>Объяснять языковые явления, процессы, связи и отношения</w:t>
            </w:r>
            <w:r>
              <w:t>, выявляемые в ходе создания алгоритма.</w:t>
            </w:r>
          </w:p>
          <w:p w:rsidR="00222E93" w:rsidRDefault="00222E93" w:rsidP="00DD6A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4E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Личностные: </w:t>
            </w:r>
          </w:p>
          <w:p w:rsidR="00222E93" w:rsidRPr="00004E2E" w:rsidRDefault="00222E93" w:rsidP="00DD6A98">
            <w:pPr>
              <w:pStyle w:val="a3"/>
              <w:numPr>
                <w:ilvl w:val="0"/>
                <w:numId w:val="5"/>
              </w:numPr>
              <w:shd w:val="clear" w:color="auto" w:fill="FFFFFF" w:themeFill="background1"/>
            </w:pPr>
            <w:r w:rsidRPr="00004E2E">
              <w:t>Формирование устойчивой мотивации к познавательной деятельности;</w:t>
            </w:r>
          </w:p>
          <w:p w:rsidR="00222E93" w:rsidRDefault="00222E93" w:rsidP="00DD6A98">
            <w:pPr>
              <w:pStyle w:val="a3"/>
              <w:numPr>
                <w:ilvl w:val="0"/>
                <w:numId w:val="5"/>
              </w:numPr>
              <w:shd w:val="clear" w:color="auto" w:fill="FFFFFF" w:themeFill="background1"/>
            </w:pPr>
            <w:r w:rsidRPr="00004E2E">
              <w:t>Формирование умения выражать свои мысли в группе и в паре</w:t>
            </w:r>
            <w:r>
              <w:t>.</w:t>
            </w:r>
          </w:p>
          <w:p w:rsidR="00222E93" w:rsidRPr="00716602" w:rsidRDefault="00222E93" w:rsidP="00AF1F2A">
            <w:pPr>
              <w:pStyle w:val="msonospacing0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222E93" w:rsidRDefault="00222E93" w:rsidP="00222E93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222E93" w:rsidRDefault="00222E93" w:rsidP="00222E93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222E93" w:rsidRDefault="00222E93" w:rsidP="00222E93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DD6A98" w:rsidRDefault="00DD6A98" w:rsidP="00222E93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DD6A98" w:rsidRDefault="00DD6A98" w:rsidP="00222E93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311A11" w:rsidRDefault="00311A11" w:rsidP="00222E93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311A11" w:rsidRDefault="00311A11" w:rsidP="00222E93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311A11" w:rsidRDefault="00311A11" w:rsidP="00222E93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311A11" w:rsidRDefault="00311A11" w:rsidP="00222E93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222E93" w:rsidRDefault="00222E93" w:rsidP="00222E93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311A11" w:rsidRDefault="00311A11" w:rsidP="00222E93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311A11" w:rsidRDefault="00311A11" w:rsidP="00222E93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311A11" w:rsidRDefault="00311A11" w:rsidP="00222E93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tbl>
      <w:tblPr>
        <w:tblW w:w="151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54"/>
        <w:gridCol w:w="992"/>
        <w:gridCol w:w="3828"/>
        <w:gridCol w:w="2976"/>
        <w:gridCol w:w="1794"/>
        <w:gridCol w:w="2966"/>
      </w:tblGrid>
      <w:tr w:rsidR="00222E93" w:rsidRPr="00821E98" w:rsidTr="00AB30E4">
        <w:trPr>
          <w:trHeight w:val="196"/>
        </w:trPr>
        <w:tc>
          <w:tcPr>
            <w:tcW w:w="103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2E93" w:rsidRPr="00821E98" w:rsidRDefault="000225CB" w:rsidP="00AF1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  <w:lastRenderedPageBreak/>
              <w:t>План-</w:t>
            </w:r>
            <w:r w:rsidR="00222E93" w:rsidRPr="00821E98"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  <w:t>конспект урока</w:t>
            </w:r>
          </w:p>
        </w:tc>
        <w:tc>
          <w:tcPr>
            <w:tcW w:w="4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E93" w:rsidRDefault="00222E93" w:rsidP="00AF1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  <w:t>Прогнозируемые результаты</w:t>
            </w:r>
          </w:p>
        </w:tc>
      </w:tr>
      <w:tr w:rsidR="00222E93" w:rsidRPr="00821E98" w:rsidTr="000225CB">
        <w:trPr>
          <w:trHeight w:val="458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2E93" w:rsidRPr="00821E98" w:rsidRDefault="00AB30E4" w:rsidP="00AF1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  <w:t>Структура</w:t>
            </w:r>
            <w:r w:rsidR="00222E93" w:rsidRPr="00821E98"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  <w:t xml:space="preserve"> урока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2E93" w:rsidRPr="00821E98" w:rsidRDefault="00222E93" w:rsidP="00AF1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E98"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  <w:t>Время</w:t>
            </w:r>
          </w:p>
          <w:p w:rsidR="00222E93" w:rsidRPr="00821E98" w:rsidRDefault="00222E93" w:rsidP="00AF1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E98"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  <w:t>(мин.)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2E93" w:rsidRPr="00821E98" w:rsidRDefault="00222E93" w:rsidP="00AF1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E98"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  <w:t>Действия учителя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2E93" w:rsidRPr="00821E98" w:rsidRDefault="00222E93" w:rsidP="00AF1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E98"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  <w:t>Действия учеников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E93" w:rsidRPr="00821E98" w:rsidRDefault="00222E93" w:rsidP="00AF1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  <w:t>Предметные УУД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E93" w:rsidRPr="00821E98" w:rsidRDefault="00222E93" w:rsidP="00AF1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  <w:t xml:space="preserve"> УУД</w:t>
            </w:r>
          </w:p>
        </w:tc>
      </w:tr>
      <w:tr w:rsidR="00222E93" w:rsidRPr="00821E98" w:rsidTr="000225CB">
        <w:trPr>
          <w:trHeight w:val="1046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2E93" w:rsidRPr="00821E98" w:rsidRDefault="00222E93" w:rsidP="00AF1F2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  <w:t>1.</w:t>
            </w:r>
            <w:r w:rsidR="000225CB"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  <w:t>Организационный момент</w:t>
            </w:r>
            <w:r w:rsidRPr="00821E98"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  <w:t xml:space="preserve"> </w:t>
            </w:r>
          </w:p>
          <w:p w:rsidR="00FC1202" w:rsidRDefault="00FC1202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</w:pPr>
          </w:p>
          <w:p w:rsidR="00222E93" w:rsidRPr="00821E98" w:rsidRDefault="00222E93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(цель: </w:t>
            </w:r>
            <w:proofErr w:type="spellStart"/>
            <w:r w:rsidRPr="00821E9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мобилизировать</w:t>
            </w:r>
            <w:proofErr w:type="spellEnd"/>
            <w:r w:rsidRPr="00821E9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внимание школьников, создать мотивацию, актуализировать  знания)</w:t>
            </w:r>
            <w:r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2E93" w:rsidRPr="00821E98" w:rsidRDefault="00222E93" w:rsidP="00AF1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2E93" w:rsidRDefault="00222E93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1.</w:t>
            </w:r>
            <w:r w:rsidR="004753F2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Учитель приветствует учащихся и представляется.</w:t>
            </w:r>
          </w:p>
          <w:p w:rsidR="004753F2" w:rsidRPr="001A5126" w:rsidRDefault="001F082D" w:rsidP="004753F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4753F2">
              <w:rPr>
                <w:rFonts w:ascii="Times New Roman" w:hAnsi="Times New Roman" w:cs="Times New Roman"/>
                <w:sz w:val="24"/>
              </w:rPr>
              <w:t xml:space="preserve">Здравствуйте, ребята! Меня зовут </w:t>
            </w:r>
            <w:proofErr w:type="spellStart"/>
            <w:r w:rsidR="004753F2">
              <w:rPr>
                <w:rFonts w:ascii="Times New Roman" w:hAnsi="Times New Roman" w:cs="Times New Roman"/>
                <w:sz w:val="24"/>
              </w:rPr>
              <w:t>Чодураа</w:t>
            </w:r>
            <w:proofErr w:type="spellEnd"/>
            <w:r w:rsidR="004753F2">
              <w:rPr>
                <w:rFonts w:ascii="Times New Roman" w:hAnsi="Times New Roman" w:cs="Times New Roman"/>
                <w:sz w:val="24"/>
              </w:rPr>
              <w:t xml:space="preserve"> Вадимовна, я учитель русского языка и литературы МБОУ </w:t>
            </w:r>
            <w:proofErr w:type="spellStart"/>
            <w:r w:rsidR="004753F2">
              <w:rPr>
                <w:rFonts w:ascii="Times New Roman" w:hAnsi="Times New Roman" w:cs="Times New Roman"/>
                <w:sz w:val="24"/>
              </w:rPr>
              <w:t>Чыраа-Бажынской</w:t>
            </w:r>
            <w:proofErr w:type="spellEnd"/>
            <w:r w:rsidR="004753F2">
              <w:rPr>
                <w:rFonts w:ascii="Times New Roman" w:hAnsi="Times New Roman" w:cs="Times New Roman"/>
                <w:sz w:val="24"/>
              </w:rPr>
              <w:t xml:space="preserve"> школы </w:t>
            </w:r>
            <w:proofErr w:type="spellStart"/>
            <w:r w:rsidR="004753F2">
              <w:rPr>
                <w:rFonts w:ascii="Times New Roman" w:hAnsi="Times New Roman" w:cs="Times New Roman"/>
                <w:sz w:val="24"/>
              </w:rPr>
              <w:t>Дзун-Хемчикского</w:t>
            </w:r>
            <w:proofErr w:type="spellEnd"/>
            <w:r w:rsidR="004753F2">
              <w:rPr>
                <w:rFonts w:ascii="Times New Roman" w:hAnsi="Times New Roman" w:cs="Times New Roman"/>
                <w:sz w:val="24"/>
              </w:rPr>
              <w:t xml:space="preserve"> района. </w:t>
            </w:r>
            <w:r w:rsidR="004753F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>Наш с</w:t>
            </w:r>
            <w:r w:rsidR="004753F2" w:rsidRPr="001A5126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>ег</w:t>
            </w:r>
            <w:r w:rsidR="006A29FE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>одняшний</w:t>
            </w:r>
            <w:r w:rsidR="004753F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 xml:space="preserve"> урок п</w:t>
            </w:r>
            <w:r w:rsidR="004753F2" w:rsidRPr="001A5126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>редлагаю начать с игры «Добрый день».</w:t>
            </w:r>
            <w:r w:rsidR="004753F2" w:rsidRPr="001A5126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br/>
            </w:r>
            <w:r w:rsidR="004753F2" w:rsidRPr="001A5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</w:rPr>
              <w:t>Условия игры</w:t>
            </w:r>
            <w:r w:rsidR="00475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</w:rPr>
              <w:t xml:space="preserve"> таковы</w:t>
            </w:r>
            <w:r w:rsidR="004753F2" w:rsidRPr="001A5126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>: я буду говорить слова «Добрый день» и назову кого-то из вас, а те, кого я назову, помашут мне рукой.</w:t>
            </w:r>
          </w:p>
          <w:p w:rsidR="001F082D" w:rsidRDefault="004753F2" w:rsidP="001F082D">
            <w:pPr>
              <w:pStyle w:val="a3"/>
              <w:numPr>
                <w:ilvl w:val="0"/>
                <w:numId w:val="8"/>
              </w:numPr>
              <w:spacing w:after="167"/>
              <w:rPr>
                <w:color w:val="000000"/>
                <w:szCs w:val="23"/>
              </w:rPr>
            </w:pPr>
            <w:r w:rsidRPr="001F082D">
              <w:rPr>
                <w:color w:val="000000"/>
                <w:szCs w:val="23"/>
              </w:rPr>
              <w:t>Добрый день всем, у кого хорошее настроение.</w:t>
            </w:r>
          </w:p>
          <w:p w:rsidR="001F082D" w:rsidRDefault="004753F2" w:rsidP="001F082D">
            <w:pPr>
              <w:pStyle w:val="a3"/>
              <w:numPr>
                <w:ilvl w:val="0"/>
                <w:numId w:val="8"/>
              </w:numPr>
              <w:spacing w:after="167"/>
              <w:rPr>
                <w:color w:val="000000"/>
                <w:szCs w:val="23"/>
              </w:rPr>
            </w:pPr>
            <w:r w:rsidRPr="001F082D">
              <w:rPr>
                <w:color w:val="000000"/>
                <w:szCs w:val="23"/>
              </w:rPr>
              <w:t>Добрый день всем, кто родился весной, летом, осенью, зимой.</w:t>
            </w:r>
          </w:p>
          <w:p w:rsidR="004753F2" w:rsidRPr="001F082D" w:rsidRDefault="004753F2" w:rsidP="001F082D">
            <w:pPr>
              <w:pStyle w:val="a3"/>
              <w:numPr>
                <w:ilvl w:val="0"/>
                <w:numId w:val="8"/>
              </w:numPr>
              <w:spacing w:after="167"/>
              <w:rPr>
                <w:color w:val="000000"/>
                <w:szCs w:val="23"/>
              </w:rPr>
            </w:pPr>
            <w:r w:rsidRPr="001F082D">
              <w:rPr>
                <w:color w:val="000000"/>
                <w:szCs w:val="23"/>
              </w:rPr>
              <w:t>Добрый день всем гостям.</w:t>
            </w:r>
          </w:p>
          <w:p w:rsidR="00222E93" w:rsidRDefault="00222E93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2.</w:t>
            </w:r>
            <w:r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Учитель создает ситуацию успеха для</w:t>
            </w:r>
            <w:r w:rsidRPr="00821E98"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  <w:t xml:space="preserve"> </w:t>
            </w:r>
            <w:r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формирования и повышения учебной мотивации:</w:t>
            </w:r>
          </w:p>
          <w:p w:rsidR="00DD6A98" w:rsidRPr="00DD6A98" w:rsidRDefault="00D87E78" w:rsidP="00DD6A98">
            <w:pPr>
              <w:rPr>
                <w:rFonts w:ascii="Times New Roman" w:hAnsi="Times New Roman" w:cs="Times New Roman"/>
                <w:sz w:val="24"/>
              </w:rPr>
            </w:pPr>
            <w:r w:rsidRPr="00D71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="00DD6A9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225CB">
              <w:rPr>
                <w:rFonts w:ascii="Times New Roman" w:hAnsi="Times New Roman" w:cs="Times New Roman"/>
                <w:sz w:val="24"/>
              </w:rPr>
              <w:t>П</w:t>
            </w:r>
            <w:r w:rsidR="00DD6A98">
              <w:rPr>
                <w:rFonts w:ascii="Times New Roman" w:hAnsi="Times New Roman" w:cs="Times New Roman"/>
                <w:sz w:val="24"/>
              </w:rPr>
              <w:t xml:space="preserve">рошу вас обратить внимание на фотографию (слайд 1). Кого вы видите? Молодцы! Перед вами президент нашей страны В.В. Путин и глава нашей республики </w:t>
            </w:r>
            <w:r w:rsidR="00DD6A98">
              <w:rPr>
                <w:rFonts w:ascii="Times New Roman" w:hAnsi="Times New Roman" w:cs="Times New Roman"/>
                <w:sz w:val="24"/>
              </w:rPr>
              <w:lastRenderedPageBreak/>
              <w:t xml:space="preserve">В.Т. </w:t>
            </w:r>
            <w:proofErr w:type="spellStart"/>
            <w:r w:rsidR="00DD6A98">
              <w:rPr>
                <w:rFonts w:ascii="Times New Roman" w:hAnsi="Times New Roman" w:cs="Times New Roman"/>
                <w:sz w:val="24"/>
              </w:rPr>
              <w:t>Ховалыг</w:t>
            </w:r>
            <w:proofErr w:type="spellEnd"/>
            <w:r w:rsidR="00DD6A98">
              <w:rPr>
                <w:rFonts w:ascii="Times New Roman" w:hAnsi="Times New Roman" w:cs="Times New Roman"/>
                <w:sz w:val="24"/>
              </w:rPr>
              <w:t xml:space="preserve">. Листы перед ними похожи </w:t>
            </w:r>
            <w:proofErr w:type="gramStart"/>
            <w:r w:rsidR="00DD6A98"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  <w:r w:rsidR="00DD6A98">
              <w:rPr>
                <w:rFonts w:ascii="Times New Roman" w:hAnsi="Times New Roman" w:cs="Times New Roman"/>
                <w:sz w:val="24"/>
              </w:rPr>
              <w:t xml:space="preserve"> ваши? А теперь з</w:t>
            </w:r>
            <w:r>
              <w:rPr>
                <w:rFonts w:ascii="Times New Roman" w:hAnsi="Times New Roman" w:cs="Times New Roman"/>
                <w:sz w:val="24"/>
              </w:rPr>
              <w:t>акройте глаза (включается музыка</w:t>
            </w:r>
            <w:r w:rsidR="00DD6A98">
              <w:rPr>
                <w:rFonts w:ascii="Times New Roman" w:hAnsi="Times New Roman" w:cs="Times New Roman"/>
                <w:sz w:val="24"/>
              </w:rPr>
              <w:t>), представьте, что вы в будущем станете известными людьми: депутатом, министром, президентом или кем-нибудь ещё. Представили? От каждого урока, на котором вы сидели, на котором будете сидеть, и конкретно от этого урока – зависит ваше будущее, ваша жизнь. Теперь открываем глаза и настраиваемся на плодотворное занятие.</w:t>
            </w:r>
          </w:p>
          <w:p w:rsidR="00222E93" w:rsidRDefault="00222E93" w:rsidP="006A29F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</w:t>
            </w:r>
            <w:r w:rsidRPr="00821E9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. </w:t>
            </w:r>
            <w:r w:rsidR="00DD6A9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Для начала давайте вспомним, какой раздел языкознания мы изучаем? Какую часть речи? Что такое местоимение?</w:t>
            </w:r>
            <w:r w:rsidR="00C859D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На предыдущих уроках вы изучали разряды местоимений, надеюсь, все помнят, потому что сейчас вам нужно заполнить таблицу примерами</w:t>
            </w:r>
            <w:r w:rsidR="00D87E7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="00DD6A9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(слайд 2). Выходим по одному</w:t>
            </w:r>
            <w:r w:rsidR="006A29F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  <w:p w:rsidR="003128D1" w:rsidRPr="003128D1" w:rsidRDefault="003128D1" w:rsidP="006A29F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За правильное выполнение учитель раздает первую деталь маршрутного листа и дает инструкцию.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2E93" w:rsidRDefault="00222E93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lastRenderedPageBreak/>
              <w:t>Приветствуют учителя.</w:t>
            </w:r>
            <w:r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</w:t>
            </w: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222E93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Отвечают на вопросы.</w:t>
            </w:r>
          </w:p>
          <w:p w:rsidR="00222E93" w:rsidRDefault="001F082D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Заполняют таблицу, повторяя разряды местоимений</w:t>
            </w:r>
            <w:r w:rsidR="00222E93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.</w:t>
            </w: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3128D1" w:rsidRPr="001A5126" w:rsidRDefault="00885AC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При</w:t>
            </w:r>
            <w:r w:rsidR="003128D1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клеивают полученную деталь маршрутного листа.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E93" w:rsidRDefault="00DD6A98" w:rsidP="00DD6A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структурировать свои </w:t>
            </w:r>
            <w:r w:rsidR="000225CB">
              <w:rPr>
                <w:rFonts w:ascii="Times New Roman" w:hAnsi="Times New Roman"/>
                <w:sz w:val="24"/>
                <w:szCs w:val="24"/>
              </w:rPr>
              <w:t>знания.</w:t>
            </w:r>
          </w:p>
          <w:p w:rsidR="001F082D" w:rsidRDefault="001F082D" w:rsidP="00AF1F2A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1F082D" w:rsidRDefault="001F082D" w:rsidP="00AF1F2A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1F082D" w:rsidRDefault="001F082D" w:rsidP="00AF1F2A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1F082D" w:rsidRDefault="001F082D" w:rsidP="00AF1F2A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1F082D" w:rsidRDefault="001F082D" w:rsidP="00AF1F2A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1F082D" w:rsidRDefault="001F082D" w:rsidP="00AF1F2A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1F082D" w:rsidRDefault="001F082D" w:rsidP="00AF1F2A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1F082D" w:rsidRDefault="001F082D" w:rsidP="00AF1F2A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1F082D" w:rsidRDefault="001F082D" w:rsidP="00AF1F2A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1F082D" w:rsidRDefault="001F082D" w:rsidP="00AF1F2A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1F082D" w:rsidRDefault="001F082D" w:rsidP="00AF1F2A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1F082D" w:rsidRDefault="001F082D" w:rsidP="00AF1F2A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1F082D" w:rsidRDefault="001F082D" w:rsidP="00AF1F2A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1F082D" w:rsidRDefault="001F082D" w:rsidP="00AF1F2A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1F082D" w:rsidRDefault="001F082D" w:rsidP="00AF1F2A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1F082D" w:rsidRDefault="001F082D" w:rsidP="00AF1F2A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1F082D" w:rsidRDefault="001F082D" w:rsidP="00AF1F2A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1F082D" w:rsidRDefault="001F082D" w:rsidP="00AF1F2A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1F082D" w:rsidRDefault="001F082D" w:rsidP="00AF1F2A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1F082D" w:rsidRDefault="001F082D" w:rsidP="00AF1F2A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1F082D" w:rsidRDefault="001F082D" w:rsidP="00AF1F2A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1F082D" w:rsidRDefault="001F082D" w:rsidP="00AF1F2A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1F082D" w:rsidRDefault="001F082D" w:rsidP="00AF1F2A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1F082D" w:rsidRDefault="001F082D" w:rsidP="00AF1F2A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1F082D" w:rsidRDefault="001F082D" w:rsidP="00AF1F2A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1F082D" w:rsidRDefault="001F082D" w:rsidP="00AF1F2A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1F082D" w:rsidRDefault="001F082D" w:rsidP="00AF1F2A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1F082D" w:rsidRDefault="001F082D" w:rsidP="00AF1F2A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1F082D" w:rsidRDefault="001F082D" w:rsidP="00AF1F2A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1F082D" w:rsidRDefault="001F082D" w:rsidP="00AF1F2A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1F082D" w:rsidRPr="00821E98" w:rsidRDefault="001F082D" w:rsidP="00AF1F2A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E93" w:rsidRPr="00610596" w:rsidRDefault="00222E93" w:rsidP="00022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59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 УУД:</w:t>
            </w:r>
            <w:r w:rsidRPr="00610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2E93" w:rsidRPr="00610596" w:rsidRDefault="001F082D" w:rsidP="00022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настраивать себя на продуктивную работу</w:t>
            </w:r>
            <w:r w:rsidR="00FF493F">
              <w:rPr>
                <w:rFonts w:ascii="Times New Roman" w:hAnsi="Times New Roman"/>
                <w:sz w:val="24"/>
                <w:szCs w:val="24"/>
              </w:rPr>
              <w:t>.</w:t>
            </w:r>
            <w:r w:rsidR="00222E93" w:rsidRPr="006105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22E93" w:rsidRPr="00610596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 УУД:</w:t>
            </w:r>
            <w:r w:rsidR="00222E93" w:rsidRPr="00610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2E93" w:rsidRPr="00610596" w:rsidRDefault="001F082D" w:rsidP="00022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ориентироваться в своей системе знаний</w:t>
            </w:r>
            <w:r w:rsidR="00FF49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2E93" w:rsidRPr="00610596" w:rsidRDefault="00222E93" w:rsidP="00AF1F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96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 УУД:</w:t>
            </w:r>
          </w:p>
          <w:p w:rsidR="00222E93" w:rsidRPr="00821E98" w:rsidRDefault="00222E93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610596">
              <w:rPr>
                <w:rFonts w:ascii="Times New Roman" w:hAnsi="Times New Roman"/>
                <w:sz w:val="24"/>
                <w:szCs w:val="24"/>
              </w:rPr>
              <w:t>- планирование учебного сотрудничества с преподавателем и со сверстниками.</w:t>
            </w:r>
          </w:p>
        </w:tc>
      </w:tr>
      <w:tr w:rsidR="00222E93" w:rsidRPr="00821E98" w:rsidTr="000225CB">
        <w:trPr>
          <w:trHeight w:val="763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2E93" w:rsidRPr="00821E98" w:rsidRDefault="00222E93" w:rsidP="00FC1202">
            <w:pPr>
              <w:tabs>
                <w:tab w:val="num" w:pos="284"/>
              </w:tabs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</w:rPr>
            </w:pPr>
            <w:r w:rsidRPr="00821E98"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  <w:lastRenderedPageBreak/>
              <w:t>2.</w:t>
            </w:r>
            <w:r w:rsidR="000225CB"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  <w:t xml:space="preserve"> </w:t>
            </w:r>
            <w:r w:rsidRPr="006D2AA8"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  <w:t>Подготовка к изучению новой темы – комплексный анализ текста.</w:t>
            </w:r>
          </w:p>
          <w:p w:rsidR="00FC1202" w:rsidRDefault="00FC1202" w:rsidP="00AF1F2A">
            <w:pPr>
              <w:tabs>
                <w:tab w:val="num" w:pos="284"/>
              </w:tabs>
              <w:spacing w:after="0" w:line="240" w:lineRule="auto"/>
              <w:ind w:left="142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</w:rPr>
            </w:pPr>
          </w:p>
          <w:p w:rsidR="00222E93" w:rsidRPr="00821E98" w:rsidRDefault="00222E93" w:rsidP="00FC1202">
            <w:pPr>
              <w:tabs>
                <w:tab w:val="num" w:pos="284"/>
              </w:tabs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</w:pPr>
            <w:r w:rsidRPr="00821E98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</w:rPr>
              <w:t xml:space="preserve">(цель: создать мотив к </w:t>
            </w:r>
            <w:proofErr w:type="gramStart"/>
            <w:r w:rsidRPr="00821E98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</w:rPr>
              <w:t>решению проблемной ситуации</w:t>
            </w:r>
            <w:proofErr w:type="gramEnd"/>
            <w:r w:rsidRPr="00821E98"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2E93" w:rsidRPr="00821E98" w:rsidRDefault="00222E93" w:rsidP="00AF1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2E93" w:rsidRDefault="00222E93" w:rsidP="00AF1F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А теперь открываем тетради. Записываем дату, классная работа. А тему урока сформулируете</w:t>
            </w:r>
            <w:r w:rsidR="000225CB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сами</w:t>
            </w: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чуть позже.</w:t>
            </w:r>
          </w:p>
          <w:p w:rsidR="00222E93" w:rsidRDefault="00222E93" w:rsidP="00AF1F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1.</w:t>
            </w:r>
            <w:r w:rsidRPr="00004E2E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Работа с текстом</w:t>
            </w:r>
            <w:r w:rsidR="003128D1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:</w:t>
            </w:r>
          </w:p>
          <w:p w:rsidR="003128D1" w:rsidRDefault="003128D1" w:rsidP="00AF1F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D71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Ребята, есть желающие прочитать данный текст?</w:t>
            </w:r>
          </w:p>
          <w:p w:rsidR="00222E93" w:rsidRPr="00FF31E0" w:rsidRDefault="00D87E78" w:rsidP="00AF1F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1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="00FF31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22E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Докажите, что это текст.</w:t>
            </w:r>
          </w:p>
          <w:p w:rsidR="003128D1" w:rsidRDefault="00222E93" w:rsidP="00AF1F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Какова тема и</w:t>
            </w:r>
            <w:r w:rsidRPr="0059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F31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основная</w:t>
            </w:r>
            <w:r w:rsidRPr="005959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мысль текста</w:t>
            </w:r>
            <w:r w:rsidR="00FF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3128D1" w:rsidRPr="003128D1" w:rsidRDefault="003128D1" w:rsidP="00AF1F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Найдите из текста омограф</w:t>
            </w:r>
            <w:r w:rsidR="00F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 т.е. слово, значение которого меняется в зависимости от ударения.</w:t>
            </w:r>
          </w:p>
          <w:p w:rsidR="00FE2F00" w:rsidRDefault="00366F88" w:rsidP="00AF1F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</w:t>
            </w:r>
            <w:r w:rsidR="00F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proofErr w:type="spellEnd"/>
            <w:r w:rsidR="00F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СтоИт</w:t>
            </w:r>
            <w:proofErr w:type="spellEnd"/>
            <w:r w:rsidR="00FE2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объяснение значения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этих слов</w:t>
            </w:r>
            <w:r w:rsidR="00222E93" w:rsidRPr="009C6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22E93" w:rsidRPr="00595949" w:rsidRDefault="00FE2F00" w:rsidP="00AF1F2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30"/>
                <w:szCs w:val="30"/>
              </w:rPr>
            </w:pPr>
            <w:r w:rsidRPr="00D71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="00222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Выделите</w:t>
            </w:r>
            <w:r w:rsidR="00222E93" w:rsidRPr="0059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2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тексте </w:t>
            </w:r>
            <w:r w:rsidR="002E7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 </w:t>
            </w:r>
            <w:r w:rsidR="00222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местоимения</w:t>
            </w:r>
            <w:r w:rsidR="00FF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22E93" w:rsidRDefault="00FE2F00" w:rsidP="00AF1F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="00222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2E93" w:rsidRPr="0059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помощи какого местоимения соединяют</w:t>
            </w:r>
            <w:r w:rsidR="00222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4 и 5</w:t>
            </w:r>
            <w:r w:rsidR="00222E93" w:rsidRPr="0059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предложения? (Весна, её</w:t>
            </w:r>
            <w:r w:rsidR="00FF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- задание</w:t>
            </w:r>
            <w:r w:rsidR="00222E93" w:rsidRPr="0059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ЕГЭ.</w:t>
            </w:r>
          </w:p>
          <w:p w:rsidR="002E7E17" w:rsidRPr="002E7E17" w:rsidRDefault="00222E93" w:rsidP="00AF1F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Синтаксический разбор предложения № 4.</w:t>
            </w:r>
            <w:r w:rsidR="002E7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2F00" w:rsidRDefault="00FE2F00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Записывают дату.</w:t>
            </w:r>
          </w:p>
          <w:p w:rsidR="00FE2F00" w:rsidRDefault="00FE2F00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FE2F00" w:rsidRDefault="00FE2F00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FE2F00" w:rsidRDefault="00FE2F00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FE2F00" w:rsidRDefault="00222E93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Один из учеников выразительно читает текст.</w:t>
            </w:r>
            <w:r w:rsidR="00FF31E0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</w:t>
            </w:r>
          </w:p>
          <w:p w:rsidR="00222E93" w:rsidRPr="00821E98" w:rsidRDefault="00FF31E0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Определяют тему и основную мысль текста.</w:t>
            </w:r>
          </w:p>
          <w:p w:rsidR="003128D1" w:rsidRDefault="003128D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222E93" w:rsidRDefault="00222E93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Учащиеся </w:t>
            </w:r>
            <w:r w:rsidR="003128D1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находят заданное учителем слово, </w:t>
            </w:r>
            <w:r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озвучи</w:t>
            </w: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вают лексическое значение </w:t>
            </w:r>
            <w:r w:rsidR="003128D1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слов</w:t>
            </w: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стОит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стоИт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.</w:t>
            </w:r>
          </w:p>
          <w:p w:rsidR="00222E93" w:rsidRDefault="00222E93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</w:t>
            </w:r>
            <w:r w:rsidR="00FE2F00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Мальчик стоит у доски.</w:t>
            </w:r>
          </w:p>
          <w:p w:rsidR="00FE2F00" w:rsidRDefault="00FE2F00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Хлеб стоит 30 рублей.</w:t>
            </w:r>
          </w:p>
          <w:p w:rsidR="00222E93" w:rsidRDefault="00FE2F00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Выделяют местоимения</w:t>
            </w:r>
            <w:r w:rsidR="002E7E17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.</w:t>
            </w:r>
          </w:p>
          <w:p w:rsidR="00222E93" w:rsidRDefault="00222E93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Ос</w:t>
            </w:r>
            <w:r w:rsidR="00FF31E0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уществляют самопроверку заданий</w:t>
            </w:r>
            <w:r w:rsidR="00FE2F00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по эталону</w:t>
            </w:r>
            <w:r w:rsidR="00FF31E0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.</w:t>
            </w:r>
          </w:p>
          <w:p w:rsidR="00222E93" w:rsidRDefault="00222E93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222E93" w:rsidRDefault="00222E93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Один ученик работает у доски</w:t>
            </w:r>
            <w:r w:rsidR="00FF31E0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(синтаксический разбор)</w:t>
            </w: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.</w:t>
            </w:r>
          </w:p>
          <w:p w:rsidR="002E7E17" w:rsidRPr="00821E98" w:rsidRDefault="00167D32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167D32">
              <w:rPr>
                <w:rFonts w:ascii="Times New Roman" w:hAnsi="Times New Roman" w:cs="Times New Roman"/>
                <w:i/>
                <w:noProof/>
                <w:sz w:val="24"/>
                <w:szCs w:val="20"/>
                <w:u w:val="wav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35.85pt;margin-top:29.8pt;width:57.75pt;height:0;z-index:251658240" o:connectortype="straight"/>
              </w:pict>
            </w:r>
            <w:r w:rsidR="002E7E17" w:rsidRPr="00DA7242">
              <w:rPr>
                <w:rFonts w:ascii="Times New Roman" w:hAnsi="Times New Roman" w:cs="Times New Roman"/>
                <w:i/>
                <w:sz w:val="24"/>
                <w:szCs w:val="20"/>
                <w:u w:val="wave"/>
              </w:rPr>
              <w:t>Зелёным</w:t>
            </w:r>
            <w:r w:rsidR="002E7E17" w:rsidRPr="002E7E17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  </w:t>
            </w:r>
            <w:r w:rsidR="002E7E17" w:rsidRPr="00DA7242">
              <w:rPr>
                <w:rFonts w:ascii="Times New Roman" w:hAnsi="Times New Roman" w:cs="Times New Roman"/>
                <w:i/>
                <w:sz w:val="24"/>
                <w:szCs w:val="20"/>
                <w:u w:val="dotted"/>
              </w:rPr>
              <w:t>цветом</w:t>
            </w:r>
            <w:r w:rsidR="002E7E17" w:rsidRPr="002E7E17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 </w:t>
            </w:r>
            <w:r w:rsidR="002E7E17" w:rsidRPr="002E7E17">
              <w:rPr>
                <w:rFonts w:ascii="Times New Roman" w:hAnsi="Times New Roman" w:cs="Times New Roman"/>
                <w:i/>
                <w:sz w:val="24"/>
                <w:szCs w:val="20"/>
                <w:u w:val="single"/>
              </w:rPr>
              <w:t>Весна </w:t>
            </w:r>
            <w:r w:rsidR="002E7E17" w:rsidRPr="002E7E17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 </w:t>
            </w:r>
            <w:r w:rsidR="002E7E17" w:rsidRPr="002E7E17">
              <w:rPr>
                <w:rFonts w:ascii="Times New Roman" w:hAnsi="Times New Roman" w:cs="Times New Roman"/>
                <w:i/>
                <w:sz w:val="24"/>
                <w:szCs w:val="20"/>
                <w:u w:val="single"/>
              </w:rPr>
              <w:t>раскрасила</w:t>
            </w:r>
            <w:r w:rsidR="002E7E17" w:rsidRPr="002E7E17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 </w:t>
            </w:r>
            <w:r w:rsidR="002E7E17" w:rsidRPr="00DA7242">
              <w:rPr>
                <w:rFonts w:ascii="Times New Roman" w:hAnsi="Times New Roman" w:cs="Times New Roman"/>
                <w:i/>
                <w:sz w:val="24"/>
                <w:szCs w:val="20"/>
                <w:u w:val="dotted"/>
              </w:rPr>
              <w:t>травку</w:t>
            </w:r>
            <w:r w:rsidR="002E7E17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 (предложение повествовательное, невосклицательное, п</w:t>
            </w:r>
            <w:r w:rsidR="000D0579">
              <w:rPr>
                <w:rFonts w:ascii="Times New Roman" w:hAnsi="Times New Roman" w:cs="Times New Roman"/>
                <w:i/>
                <w:sz w:val="24"/>
                <w:szCs w:val="20"/>
              </w:rPr>
              <w:t>ростое, распространенное, не осложнено.</w:t>
            </w:r>
            <w:r w:rsidR="002E7E17">
              <w:rPr>
                <w:rFonts w:ascii="Times New Roman" w:hAnsi="Times New Roman" w:cs="Times New Roman"/>
                <w:i/>
                <w:sz w:val="24"/>
                <w:szCs w:val="20"/>
              </w:rPr>
              <w:t>)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E93" w:rsidRDefault="002E7E17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Умет</w:t>
            </w:r>
            <w:r w:rsidR="000D0579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определять тему и основную мысль текста.</w:t>
            </w:r>
            <w:r w:rsidR="00222E93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Распознавать </w:t>
            </w:r>
            <w:r w:rsidR="00222E93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средства связи в тексте.</w:t>
            </w:r>
          </w:p>
          <w:p w:rsidR="000D0579" w:rsidRDefault="000D0579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0D0579" w:rsidRDefault="000D0579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0D0579" w:rsidRDefault="000D0579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0D0579" w:rsidRDefault="000D0579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0D0579" w:rsidRDefault="000D0579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Объяснять значение слов, составлять предложения. </w:t>
            </w:r>
          </w:p>
          <w:p w:rsidR="00222E93" w:rsidRDefault="00222E93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0D0579" w:rsidRDefault="000D0579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0D0579" w:rsidRDefault="000D0579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0D0579" w:rsidRDefault="000D0579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0D0579" w:rsidRDefault="000D0579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0D0579" w:rsidRDefault="000D0579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0D0579" w:rsidRDefault="000D0579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0D0579" w:rsidRPr="00821E98" w:rsidRDefault="000D0579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Умение выполнять синтаксический разбор.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E93" w:rsidRPr="000225CB" w:rsidRDefault="00222E93" w:rsidP="000225C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C5040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="000225CB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222E93" w:rsidRPr="00610596" w:rsidRDefault="00222E93" w:rsidP="00022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59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10596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  <w:r w:rsidRPr="00610596">
              <w:rPr>
                <w:rFonts w:ascii="Times New Roman" w:hAnsi="Times New Roman"/>
                <w:sz w:val="24"/>
                <w:szCs w:val="24"/>
              </w:rPr>
              <w:t xml:space="preserve"> как постановка учебной задачи,</w:t>
            </w:r>
          </w:p>
          <w:p w:rsidR="00222E93" w:rsidRPr="00610596" w:rsidRDefault="00222E93" w:rsidP="00022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596">
              <w:rPr>
                <w:rFonts w:ascii="Times New Roman" w:hAnsi="Times New Roman"/>
                <w:sz w:val="24"/>
                <w:szCs w:val="24"/>
              </w:rPr>
              <w:t>- планирование,</w:t>
            </w:r>
          </w:p>
          <w:p w:rsidR="00222E93" w:rsidRPr="00610596" w:rsidRDefault="00222E93" w:rsidP="00022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596">
              <w:rPr>
                <w:rFonts w:ascii="Times New Roman" w:hAnsi="Times New Roman"/>
                <w:sz w:val="24"/>
                <w:szCs w:val="24"/>
              </w:rPr>
              <w:t>- прогнозирование.</w:t>
            </w:r>
          </w:p>
          <w:p w:rsidR="00222E93" w:rsidRPr="00610596" w:rsidRDefault="00222E93" w:rsidP="000225C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C5040">
              <w:rPr>
                <w:rFonts w:ascii="Times New Roman" w:hAnsi="Times New Roman"/>
                <w:b/>
                <w:sz w:val="24"/>
                <w:szCs w:val="24"/>
              </w:rPr>
              <w:t xml:space="preserve"> Познавательные</w:t>
            </w:r>
            <w:r w:rsidRPr="000225CB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222E93" w:rsidRPr="00610596" w:rsidRDefault="00222E93" w:rsidP="00022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596">
              <w:rPr>
                <w:rFonts w:ascii="Times New Roman" w:hAnsi="Times New Roman"/>
                <w:sz w:val="24"/>
                <w:szCs w:val="24"/>
              </w:rPr>
              <w:t>- умение структурировать знания, постановка и формулировка проблемы, умение осознанно и произвольно строить речевые высказывания.</w:t>
            </w:r>
          </w:p>
          <w:p w:rsidR="00222E93" w:rsidRPr="00610596" w:rsidRDefault="00222E93" w:rsidP="00022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04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22E93" w:rsidRPr="00821E98" w:rsidTr="000225CB">
        <w:trPr>
          <w:trHeight w:val="621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2E93" w:rsidRPr="00821E98" w:rsidRDefault="000225CB" w:rsidP="00FC1202">
            <w:pPr>
              <w:tabs>
                <w:tab w:val="num" w:pos="284"/>
              </w:tabs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  <w:lastRenderedPageBreak/>
              <w:t>3</w:t>
            </w:r>
            <w:r w:rsidR="00222E93" w:rsidRPr="00821E98"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  <w:t>. Выход на тему урока</w:t>
            </w:r>
          </w:p>
          <w:p w:rsidR="00FC1202" w:rsidRDefault="00FC1202" w:rsidP="00FC1202">
            <w:pPr>
              <w:tabs>
                <w:tab w:val="num" w:pos="284"/>
              </w:tabs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</w:pPr>
          </w:p>
          <w:p w:rsidR="00222E93" w:rsidRPr="00821E98" w:rsidRDefault="00222E93" w:rsidP="00FC1202">
            <w:pPr>
              <w:tabs>
                <w:tab w:val="num" w:pos="284"/>
              </w:tabs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</w:rPr>
            </w:pPr>
            <w:r w:rsidRPr="00821E98"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  <w:t xml:space="preserve"> </w:t>
            </w:r>
            <w:r w:rsidRPr="00821E98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</w:rPr>
              <w:t xml:space="preserve">(цель: помочь учащимся самостоятельно сформулировать тему и задачи урока; </w:t>
            </w:r>
            <w:r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</w:rPr>
              <w:t>выделить существен</w:t>
            </w:r>
            <w:r w:rsidRPr="00821E98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</w:rPr>
              <w:t>ные признаки понятия при помощи сравнения и сопоставления языковых фактов</w:t>
            </w:r>
            <w:proofErr w:type="gramStart"/>
            <w:r w:rsidRPr="00821E98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2E93" w:rsidRPr="00821E98" w:rsidRDefault="00222E93" w:rsidP="00AF1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2E93" w:rsidRPr="00821E98" w:rsidRDefault="00222E93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1.</w:t>
            </w:r>
            <w:r w:rsidR="00D87E7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</w:t>
            </w:r>
            <w:r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Учитель создаёт проблемную ситуацию, задав вопросы: </w:t>
            </w:r>
          </w:p>
          <w:p w:rsidR="00222E93" w:rsidRPr="00821E98" w:rsidRDefault="00D87E78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D71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="00E43705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Из прочитанного текста разряды всех местоимений</w:t>
            </w: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вам </w:t>
            </w:r>
            <w:r w:rsidR="00E43705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были известны? Какие вызвали трудность? </w:t>
            </w:r>
            <w:r w:rsidR="00222E93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(этой,</w:t>
            </w:r>
            <w:r w:rsidR="00E43705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этот,</w:t>
            </w:r>
            <w:r w:rsidR="00222E93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те, столько</w:t>
            </w:r>
            <w:r w:rsidR="00222E93"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)</w:t>
            </w:r>
            <w:r w:rsidR="00E43705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.</w:t>
            </w:r>
            <w:r w:rsidR="00222E93"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</w:t>
            </w:r>
          </w:p>
          <w:p w:rsidR="00222E93" w:rsidRPr="00821E98" w:rsidRDefault="00D87E78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D71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="00222E93"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Что вы можете о них сказать? Определите их значение.</w:t>
            </w:r>
          </w:p>
          <w:p w:rsidR="00222E93" w:rsidRPr="00821E98" w:rsidRDefault="00D87E78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D71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="00222E93"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Как бы вы назвали разряд таких местоимений?</w:t>
            </w:r>
          </w:p>
          <w:p w:rsidR="00222E93" w:rsidRPr="00821E98" w:rsidRDefault="00D87E78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D71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="00222E93"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Какие ещё местоимения с этим значением вы могли бы перечислить?</w:t>
            </w:r>
          </w:p>
          <w:p w:rsidR="00222E93" w:rsidRPr="00821E98" w:rsidRDefault="00D87E78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D71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="00222E93"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Сформулируйте тему и задачи урока.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2E93" w:rsidRPr="00821E98" w:rsidRDefault="00222E93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Ученики о</w:t>
            </w:r>
            <w:r w:rsidR="00E43705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бсуждают поставленный вопрос с учителем </w:t>
            </w:r>
            <w:r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и приходят к выводу, что эти слова ука</w:t>
            </w:r>
            <w:r w:rsidR="00E43705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зывают на предметы и признаки, </w:t>
            </w:r>
            <w:r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поэтому делают предположение, что они могут быть объединены в разряд указательных местоимений, перечисляют другие «указательные слова».</w:t>
            </w:r>
          </w:p>
          <w:p w:rsidR="00222E93" w:rsidRPr="00821E98" w:rsidRDefault="00222E93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Формулируют тему и задачи урока, тему записывают в тетради.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E93" w:rsidRPr="00821E98" w:rsidRDefault="00222E93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Уметь находить проблемную зону – область неизвестного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E93" w:rsidRPr="000C5040" w:rsidRDefault="00222E93" w:rsidP="00AF1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5040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222E93" w:rsidRPr="00004E2E" w:rsidRDefault="00FF493F" w:rsidP="00AF1F2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t xml:space="preserve"> - о</w:t>
            </w:r>
            <w:r w:rsidR="00222E93" w:rsidRPr="00004E2E">
              <w:rPr>
                <w:rFonts w:ascii="Times New Roman" w:hAnsi="Times New Roman" w:cs="Times New Roman"/>
              </w:rPr>
              <w:t>бъяснять языковые явления, процессы, связи и отношения, выявл</w:t>
            </w:r>
            <w:r>
              <w:rPr>
                <w:rFonts w:ascii="Times New Roman" w:hAnsi="Times New Roman" w:cs="Times New Roman"/>
              </w:rPr>
              <w:t>яемые в ходе создания алгоритма.</w:t>
            </w:r>
          </w:p>
          <w:p w:rsidR="00222E93" w:rsidRPr="000C5040" w:rsidRDefault="00FF493F" w:rsidP="00AF1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="00222E93" w:rsidRPr="000C504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222E93" w:rsidRPr="00610596" w:rsidRDefault="00FF493F" w:rsidP="00FF4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</w:t>
            </w:r>
            <w:r w:rsidR="00222E93" w:rsidRPr="00610596">
              <w:rPr>
                <w:rFonts w:ascii="Times New Roman" w:hAnsi="Times New Roman"/>
                <w:sz w:val="24"/>
                <w:szCs w:val="24"/>
              </w:rPr>
              <w:t>оделирование,</w:t>
            </w:r>
          </w:p>
          <w:p w:rsidR="00222E93" w:rsidRPr="0001067C" w:rsidRDefault="00222E93" w:rsidP="00FF4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596">
              <w:rPr>
                <w:rFonts w:ascii="Times New Roman" w:hAnsi="Times New Roman"/>
                <w:sz w:val="24"/>
                <w:szCs w:val="24"/>
              </w:rPr>
              <w:t>выбор наиболее эффективных способов решения задач.</w:t>
            </w:r>
          </w:p>
        </w:tc>
      </w:tr>
      <w:tr w:rsidR="00222E93" w:rsidRPr="00821E98" w:rsidTr="00417CAB">
        <w:trPr>
          <w:trHeight w:val="18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2E93" w:rsidRPr="00821E98" w:rsidRDefault="00071790" w:rsidP="00FC1202">
            <w:pPr>
              <w:tabs>
                <w:tab w:val="num" w:pos="284"/>
              </w:tabs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  <w:t>4</w:t>
            </w:r>
            <w:r w:rsidR="00222E93" w:rsidRPr="00821E98"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  <w:t>. Изучение нового материала.</w:t>
            </w:r>
          </w:p>
          <w:p w:rsidR="00222E93" w:rsidRPr="00821E98" w:rsidRDefault="00222E93" w:rsidP="00FC1202">
            <w:pPr>
              <w:tabs>
                <w:tab w:val="num" w:pos="284"/>
              </w:tabs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</w:rPr>
            </w:pPr>
            <w:r w:rsidRPr="00821E98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</w:rPr>
              <w:t>(цель: обобщить  семантические признаки понятия «указательные местоимения», научить обобщать, делать выводы)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2E93" w:rsidRPr="00821E98" w:rsidRDefault="00A52169" w:rsidP="00AF1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2E93" w:rsidRDefault="00222E93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Работа с учебнико</w:t>
            </w:r>
            <w:r w:rsidR="00EB07D9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м: теория</w:t>
            </w:r>
            <w:r w:rsidR="00A52169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.</w:t>
            </w:r>
          </w:p>
          <w:p w:rsidR="00DE1BE1" w:rsidRDefault="00DE1BE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71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Теперь обращаем внимание на маршрутный лист, задание 3. Вам нужно списать эти предложения</w:t>
            </w:r>
            <w:r w:rsidR="00EB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 раскрывая скобки и вставляя пропущенные запятые:</w:t>
            </w:r>
          </w:p>
          <w:p w:rsidR="00EB07D9" w:rsidRDefault="00EB07D9" w:rsidP="00EB07D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Ваня спрячься (за</w:t>
            </w:r>
            <w:proofErr w:type="gramStart"/>
            <w:r>
              <w:rPr>
                <w:rFonts w:ascii="Times New Roman" w:hAnsi="Times New Roman" w:cs="Times New Roman"/>
              </w:rPr>
              <w:t>)т</w:t>
            </w:r>
            <w:proofErr w:type="gramEnd"/>
            <w:r>
              <w:rPr>
                <w:rFonts w:ascii="Times New Roman" w:hAnsi="Times New Roman" w:cs="Times New Roman"/>
              </w:rPr>
              <w:t>о дерево.</w:t>
            </w:r>
          </w:p>
          <w:p w:rsidR="00EB07D9" w:rsidRDefault="00EB07D9" w:rsidP="00EB07D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Зима была снежная теплая (за</w:t>
            </w:r>
            <w:proofErr w:type="gramStart"/>
            <w:r>
              <w:rPr>
                <w:rFonts w:ascii="Times New Roman" w:hAnsi="Times New Roman" w:cs="Times New Roman"/>
              </w:rPr>
              <w:t>)т</w:t>
            </w:r>
            <w:proofErr w:type="gramEnd"/>
            <w:r>
              <w:rPr>
                <w:rFonts w:ascii="Times New Roman" w:hAnsi="Times New Roman" w:cs="Times New Roman"/>
              </w:rPr>
              <w:t>о лето выдалось холодным.</w:t>
            </w:r>
          </w:p>
          <w:p w:rsidR="00EB07D9" w:rsidRDefault="00EB07D9" w:rsidP="00EB07D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Задание оказалось трудным (за</w:t>
            </w:r>
            <w:proofErr w:type="gramStart"/>
            <w:r>
              <w:rPr>
                <w:rFonts w:ascii="Times New Roman" w:hAnsi="Times New Roman" w:cs="Times New Roman"/>
              </w:rPr>
              <w:t>)т</w:t>
            </w:r>
            <w:proofErr w:type="gramEnd"/>
            <w:r>
              <w:rPr>
                <w:rFonts w:ascii="Times New Roman" w:hAnsi="Times New Roman" w:cs="Times New Roman"/>
              </w:rPr>
              <w:t>о очень интересным.</w:t>
            </w:r>
          </w:p>
          <w:p w:rsidR="00EB07D9" w:rsidRDefault="00EB07D9" w:rsidP="00EB07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</w:rPr>
              <w:t>4) Люблю весну (за</w:t>
            </w:r>
            <w:proofErr w:type="gramStart"/>
            <w:r>
              <w:rPr>
                <w:rFonts w:ascii="Times New Roman" w:hAnsi="Times New Roman" w:cs="Times New Roman"/>
              </w:rPr>
              <w:t>)т</w:t>
            </w:r>
            <w:proofErr w:type="gramEnd"/>
            <w:r>
              <w:rPr>
                <w:rFonts w:ascii="Times New Roman" w:hAnsi="Times New Roman" w:cs="Times New Roman"/>
              </w:rPr>
              <w:t>о что наступает тепло.</w:t>
            </w:r>
          </w:p>
          <w:p w:rsidR="00DE1BE1" w:rsidRDefault="00DE1BE1" w:rsidP="00EB07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Взаимопроверка.</w:t>
            </w:r>
          </w:p>
          <w:p w:rsidR="00222E93" w:rsidRPr="00821E98" w:rsidRDefault="00DE1BE1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D71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Давайте сделаем вывод</w:t>
            </w:r>
            <w:r w:rsidR="00EB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. Как мы можем отличать противительный </w:t>
            </w:r>
            <w:proofErr w:type="gramStart"/>
            <w:r w:rsidR="00EB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союз</w:t>
            </w:r>
            <w:proofErr w:type="gramEnd"/>
            <w:r w:rsidR="00EB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ЗАТО от местоимений с предлогом ЗА ТО? А есть ли другие такие слова?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2169" w:rsidRDefault="00222E93" w:rsidP="00E4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Работают по материалу § 84</w:t>
            </w:r>
            <w:r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учебника</w:t>
            </w: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.</w:t>
            </w:r>
            <w:r w:rsidR="00E43705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</w:t>
            </w:r>
          </w:p>
          <w:p w:rsidR="00417CAB" w:rsidRDefault="00417CAB" w:rsidP="00E4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Указательные местоимения: тот, этот, такой, таков, столько.</w:t>
            </w:r>
          </w:p>
          <w:p w:rsidR="00417CAB" w:rsidRDefault="00417CAB" w:rsidP="00E4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Отвечают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вопросы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какой? каков? сколько?</w:t>
            </w:r>
          </w:p>
          <w:p w:rsidR="00417CAB" w:rsidRDefault="00417CAB" w:rsidP="00E4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Тот, этот, такой изменяются по родам, числам и падежам, таков – по родам и числам, столько – по падежам. </w:t>
            </w:r>
          </w:p>
          <w:p w:rsidR="00E43705" w:rsidRPr="00821E98" w:rsidRDefault="00E43705" w:rsidP="00E4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Один учащийся выполняет работу на обратной стороне  доски.</w:t>
            </w:r>
          </w:p>
          <w:p w:rsidR="00E43705" w:rsidRDefault="00E43705" w:rsidP="00E437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EB07D9" w:rsidRPr="00821E98" w:rsidRDefault="00E43705" w:rsidP="00A521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Выполняю</w:t>
            </w: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т взаимопроверку и оценивают работу</w:t>
            </w:r>
            <w:r w:rsidR="00A52169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E93" w:rsidRPr="00546F37" w:rsidRDefault="00222E93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</w:rPr>
            </w:pPr>
            <w:r w:rsidRPr="00546F37">
              <w:rPr>
                <w:rFonts w:ascii="Times New Roman" w:eastAsia="Times New Roman" w:hAnsi="Times New Roman" w:cs="Times New Roman"/>
                <w:color w:val="0D0D0D"/>
                <w:kern w:val="24"/>
              </w:rPr>
              <w:t>Знать общие сведения о местоимениях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E93" w:rsidRPr="000C5040" w:rsidRDefault="00222E93" w:rsidP="00E437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5040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222E93" w:rsidRPr="00610596" w:rsidRDefault="00222E93" w:rsidP="00E43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596">
              <w:rPr>
                <w:rFonts w:ascii="Times New Roman" w:hAnsi="Times New Roman"/>
                <w:sz w:val="24"/>
                <w:szCs w:val="24"/>
              </w:rPr>
              <w:t>- контроль и коррекция в форме сравнения способа действия и его результата с заданным эталоном.</w:t>
            </w:r>
          </w:p>
          <w:p w:rsidR="00222E93" w:rsidRPr="008D60AD" w:rsidRDefault="00222E93" w:rsidP="00E43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0AD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8D60A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22E93" w:rsidRPr="00610596" w:rsidRDefault="00E43705" w:rsidP="00E43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="00222E93" w:rsidRPr="00610596">
              <w:rPr>
                <w:rFonts w:ascii="Times New Roman" w:hAnsi="Times New Roman"/>
                <w:sz w:val="24"/>
                <w:szCs w:val="24"/>
              </w:rPr>
              <w:t>ланирование учебного сотрудничества</w:t>
            </w:r>
            <w:r w:rsidR="006A63B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2E93" w:rsidRPr="004807A8" w:rsidRDefault="00222E93" w:rsidP="0048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169" w:rsidRPr="00821E98" w:rsidTr="000D0579">
        <w:trPr>
          <w:trHeight w:val="617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2169" w:rsidRDefault="00A52169" w:rsidP="00FC1202">
            <w:pPr>
              <w:tabs>
                <w:tab w:val="num" w:pos="284"/>
              </w:tabs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  <w:lastRenderedPageBreak/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  <w:t>Физминутка</w:t>
            </w:r>
            <w:proofErr w:type="spellEnd"/>
          </w:p>
          <w:p w:rsidR="00FC1202" w:rsidRDefault="00FC1202" w:rsidP="00FC1202">
            <w:pPr>
              <w:tabs>
                <w:tab w:val="num" w:pos="284"/>
              </w:tabs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</w:pPr>
          </w:p>
          <w:p w:rsidR="00FC1202" w:rsidRPr="00FC1202" w:rsidRDefault="00FC1202" w:rsidP="00FC1202">
            <w:pPr>
              <w:tabs>
                <w:tab w:val="num" w:pos="284"/>
              </w:tabs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(цель: </w:t>
            </w:r>
            <w:r w:rsidR="00812530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эмоциональная и физическая разгрузка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2169" w:rsidRDefault="00311A11" w:rsidP="00AF1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2169" w:rsidRDefault="000D0579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И</w:t>
            </w:r>
            <w:r w:rsidR="00E93716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нструктирует учащихся.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2169" w:rsidRDefault="000D0579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Я, ты, он, она – вместе</w:t>
            </w:r>
            <w:r w:rsidR="004807A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целая страна, вместе </w:t>
            </w: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дружная семья!</w:t>
            </w:r>
          </w:p>
          <w:p w:rsidR="000D0579" w:rsidRDefault="000D0579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Россия и Тыва – это Родина моя!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2169" w:rsidRPr="00546F37" w:rsidRDefault="00A52169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</w:rPr>
            </w:pP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2169" w:rsidRPr="00FC1202" w:rsidRDefault="00E93716" w:rsidP="00FC1202">
            <w:pPr>
              <w:spacing w:after="1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7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B05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установка на здоровый образ жизни</w:t>
            </w:r>
            <w:r w:rsidR="006A6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2E93" w:rsidRPr="00821E98" w:rsidTr="000225CB">
        <w:trPr>
          <w:trHeight w:val="905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2E93" w:rsidRPr="00821E98" w:rsidRDefault="00222E93" w:rsidP="00FC1202">
            <w:pPr>
              <w:tabs>
                <w:tab w:val="num" w:pos="284"/>
              </w:tabs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  <w:t>6</w:t>
            </w:r>
            <w:r w:rsidRPr="00821E98"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  <w:t>. Применение</w:t>
            </w:r>
          </w:p>
          <w:p w:rsidR="00222E93" w:rsidRPr="00821E98" w:rsidRDefault="00222E93" w:rsidP="00FC1202">
            <w:pPr>
              <w:tabs>
                <w:tab w:val="num" w:pos="284"/>
              </w:tabs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</w:pPr>
            <w:r w:rsidRPr="00821E98"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  <w:t>понятия на новом языковом материале</w:t>
            </w:r>
          </w:p>
          <w:p w:rsidR="00FC1202" w:rsidRDefault="00FC1202" w:rsidP="00FC1202">
            <w:pPr>
              <w:tabs>
                <w:tab w:val="num" w:pos="284"/>
              </w:tabs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</w:rPr>
            </w:pPr>
          </w:p>
          <w:p w:rsidR="00222E93" w:rsidRPr="00821E98" w:rsidRDefault="00C6448F" w:rsidP="00FC1202">
            <w:pPr>
              <w:tabs>
                <w:tab w:val="num" w:pos="284"/>
              </w:tabs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</w:rPr>
              <w:t xml:space="preserve"> (цель: научить отличать местоимения от других частей речи</w:t>
            </w:r>
            <w:r w:rsidR="00222E93" w:rsidRPr="00821E98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2E93" w:rsidRPr="00821E98" w:rsidRDefault="00222E93" w:rsidP="00AF1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448F" w:rsidRDefault="00C6448F" w:rsidP="00C644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Групповое творческое задание.</w:t>
            </w:r>
          </w:p>
          <w:p w:rsidR="000D0579" w:rsidRDefault="00DA7242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D71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807A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Ребята, угадайте пословицу</w:t>
            </w: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…</w:t>
            </w:r>
          </w:p>
          <w:p w:rsidR="00C6448F" w:rsidRDefault="004807A8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Молодцы! О чем эта пословица? Можете найти тувинскую пословицу примерно с таким </w:t>
            </w:r>
            <w:r w:rsidR="00C6448F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же </w:t>
            </w: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смыслом? (можно дать подсказку)</w:t>
            </w:r>
            <w:r w:rsidR="00C6448F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Превосходно!</w:t>
            </w: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А вы знаете, каким годом объявлен 2023 год? </w:t>
            </w:r>
          </w:p>
          <w:p w:rsidR="00FC1202" w:rsidRPr="00821E98" w:rsidRDefault="004807A8" w:rsidP="00C644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Вместе мы умнее, сильнее, быстрее. Согласны?</w:t>
            </w:r>
            <w:r w:rsidR="00C6448F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</w:t>
            </w:r>
            <w:r w:rsidR="00DA7242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Я это к тому, что сейчас вам предстоит работать в группах</w:t>
            </w:r>
            <w:r w:rsidR="00C6448F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07D9" w:rsidRDefault="00EB07D9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Угадывают зашифрованную пословицу, находят тувинскую пословицу с таким же смыслом.</w:t>
            </w:r>
          </w:p>
          <w:p w:rsidR="007C165F" w:rsidRDefault="007C165F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D71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Год народ</w:t>
            </w:r>
            <w:r w:rsidR="003A3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ной сплоченности.</w:t>
            </w:r>
          </w:p>
          <w:p w:rsidR="00222E93" w:rsidRDefault="00FC1202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Работают в группах</w:t>
            </w:r>
            <w:r w:rsidR="00EB07D9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.</w:t>
            </w:r>
          </w:p>
          <w:p w:rsidR="007C165F" w:rsidRPr="00821E98" w:rsidRDefault="007C165F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Получают деталь маршрутного листа, приклеивают.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E93" w:rsidRPr="00821E98" w:rsidRDefault="00222E93" w:rsidP="00C644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Уметь </w:t>
            </w:r>
            <w:r w:rsidR="00FC1202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распознавать мес</w:t>
            </w:r>
            <w:r w:rsidR="00C6448F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тоимения от других частей речи</w:t>
            </w: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. 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48F" w:rsidRPr="000C5040" w:rsidRDefault="00C6448F" w:rsidP="00C644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5040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C6448F" w:rsidRPr="00821E98" w:rsidRDefault="00C6448F" w:rsidP="00C644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610596">
              <w:rPr>
                <w:rFonts w:ascii="Times New Roman" w:hAnsi="Times New Roman"/>
                <w:sz w:val="24"/>
                <w:szCs w:val="24"/>
              </w:rPr>
              <w:t>- поиск и выделение необходимой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2E93" w:rsidRPr="00821E98" w:rsidTr="000225CB">
        <w:trPr>
          <w:trHeight w:val="1315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2E93" w:rsidRPr="00821E98" w:rsidRDefault="00222E93" w:rsidP="00FC1202">
            <w:pPr>
              <w:tabs>
                <w:tab w:val="num" w:pos="284"/>
              </w:tabs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  <w:t>7</w:t>
            </w:r>
            <w:r w:rsidRPr="00821E98"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  <w:t>. Итог урока</w:t>
            </w:r>
          </w:p>
          <w:p w:rsidR="00FC1202" w:rsidRDefault="00FC1202" w:rsidP="00FC1202">
            <w:pPr>
              <w:tabs>
                <w:tab w:val="num" w:pos="284"/>
              </w:tabs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</w:rPr>
            </w:pPr>
          </w:p>
          <w:p w:rsidR="00222E93" w:rsidRPr="00821E98" w:rsidRDefault="00222E93" w:rsidP="00FC1202">
            <w:pPr>
              <w:tabs>
                <w:tab w:val="num" w:pos="284"/>
              </w:tabs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</w:rPr>
            </w:pPr>
            <w:r w:rsidRPr="00821E98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</w:rPr>
              <w:t>(цель: проверить усвоение темы, рефлексия)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2E93" w:rsidRPr="00821E98" w:rsidRDefault="00222E93" w:rsidP="00AF1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5</w:t>
            </w:r>
            <w:r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2E93" w:rsidRPr="00821E98" w:rsidRDefault="00222E93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1.</w:t>
            </w:r>
            <w:r w:rsidR="00A3275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</w:t>
            </w:r>
            <w:r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Учитель проводит «Цифровой диктант» (задание: выписать номера словосочетаний с указательными местоимениями) </w:t>
            </w:r>
          </w:p>
          <w:p w:rsidR="00222E93" w:rsidRPr="00D71BD3" w:rsidRDefault="00222E93" w:rsidP="00AF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="00C6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На маршрутном листе выполняем 5 задание. </w:t>
            </w:r>
            <w:r w:rsidRPr="00D71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Выпишите те номера, где </w:t>
            </w:r>
            <w:r w:rsidR="00C6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есть указательные местоимения и с</w:t>
            </w:r>
            <w:r w:rsidRPr="00D71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ложите числа.</w:t>
            </w:r>
          </w:p>
          <w:p w:rsidR="00222E93" w:rsidRDefault="00222E93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71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 – </w:t>
            </w:r>
            <w:r w:rsidR="00C6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Сколько у вас получилось? </w:t>
            </w:r>
            <w:r w:rsidRPr="00D71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Учитель ходит между рядами и смотрит результаты.</w:t>
            </w:r>
            <w:r w:rsidR="00C64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Ответ: 20.</w:t>
            </w:r>
          </w:p>
          <w:p w:rsidR="00C6448F" w:rsidRDefault="00C6448F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Раздает правильно выполнившим учащимся деталь маршрутного листа.</w:t>
            </w:r>
          </w:p>
          <w:p w:rsidR="00DB1B0B" w:rsidRDefault="00222E93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D71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 Наш урок подходит к концу. Давайте проанализируем свою работу на уроке.</w:t>
            </w:r>
            <w:r w:rsidR="00DB1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Я буду задавать </w:t>
            </w:r>
            <w:r w:rsidR="00DB1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вам вопросы</w:t>
            </w:r>
            <w:r w:rsidR="0022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 передав микрофон кому-то из вас. Если ваш друг отвечает верно, вы аплодируете, хорошо? Если есть желающие собрать недостающие детали, поднимите руки.</w:t>
            </w:r>
          </w:p>
          <w:p w:rsidR="00220734" w:rsidRDefault="00D87E78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D71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="00222E93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Какую цель мы ставили в начале урока? Достигли ли мы ее?</w:t>
            </w:r>
            <w:r w:rsidR="006A63B2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</w:t>
            </w:r>
          </w:p>
          <w:p w:rsidR="00220734" w:rsidRDefault="00220734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D71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6A63B2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Какие указательные местоимения мы сегодня изучили? </w:t>
            </w:r>
          </w:p>
          <w:p w:rsidR="00222E93" w:rsidRDefault="00220734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D71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6A63B2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Какими морфологическими признаками они обладают?</w:t>
            </w:r>
          </w:p>
          <w:p w:rsidR="00222E93" w:rsidRPr="00821E98" w:rsidRDefault="00222E93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Рефлексия: </w:t>
            </w:r>
          </w:p>
          <w:p w:rsidR="00222E93" w:rsidRDefault="00D87E78" w:rsidP="00AF1F2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D71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="00DB1B0B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Понравился ли вам</w:t>
            </w:r>
            <w:r w:rsidR="00222E93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урок?</w:t>
            </w:r>
          </w:p>
          <w:p w:rsidR="00222E93" w:rsidRPr="00821E98" w:rsidRDefault="00D87E78" w:rsidP="00AF1F2A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D71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="00222E93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Что больше всего запомнилось?</w:t>
            </w:r>
          </w:p>
          <w:p w:rsidR="00222E93" w:rsidRPr="00821E98" w:rsidRDefault="00D87E78" w:rsidP="00D87E78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D71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222E93"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Что узнал</w:t>
            </w:r>
            <w:r w:rsidR="00DB1B0B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и</w:t>
            </w:r>
            <w:r w:rsidR="00222E93"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?</w:t>
            </w:r>
          </w:p>
          <w:p w:rsidR="00222E93" w:rsidRPr="00821E98" w:rsidRDefault="00D87E78" w:rsidP="00D87E78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D71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222E93"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В чём испытывал</w:t>
            </w:r>
            <w:r w:rsidR="00DB1B0B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и</w:t>
            </w:r>
            <w:r w:rsidR="00222E93"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трудность?</w:t>
            </w:r>
          </w:p>
          <w:p w:rsidR="00222E93" w:rsidRPr="00821E98" w:rsidRDefault="00D87E78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D71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222E93"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Оцените результаты своей работы</w:t>
            </w:r>
            <w:r w:rsidR="00CD50F3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по маршрутному листу</w:t>
            </w:r>
            <w:r w:rsidR="00222E93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. Все детали собрали?</w:t>
            </w:r>
            <w:r w:rsidR="00DB1B0B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Если есть все 5 деталей, т</w:t>
            </w:r>
            <w:r w:rsidR="00220734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о за урок ставьте</w:t>
            </w:r>
            <w:r w:rsidR="00DB1B0B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оценку 5, если 4 детали – 4 и т.д.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2E93" w:rsidRPr="00821E98" w:rsidRDefault="00D87E78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D71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222E93"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Записывают в тетради номера словосочетаний   с указательными местоимениями.</w:t>
            </w:r>
          </w:p>
          <w:p w:rsidR="00222E93" w:rsidRPr="00821E98" w:rsidRDefault="00D87E78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D71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222E93"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Выполняют</w:t>
            </w:r>
            <w:r w:rsidR="006A63B2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самопроверку и оценивание работ.</w:t>
            </w:r>
            <w:r w:rsidR="00222E93"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             </w:t>
            </w:r>
            <w:r w:rsidR="006A63B2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                              </w:t>
            </w:r>
          </w:p>
          <w:p w:rsidR="007C165F" w:rsidRDefault="007C165F" w:rsidP="006A63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7C165F" w:rsidRDefault="007C165F" w:rsidP="006A63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7C165F" w:rsidRDefault="007C165F" w:rsidP="006A63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7C165F" w:rsidRDefault="007C165F" w:rsidP="006A63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7C165F" w:rsidRDefault="003A3037" w:rsidP="006A63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При</w:t>
            </w:r>
            <w:r w:rsidR="007C165F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клеивают оставшуюся деталь маршрутного листа.</w:t>
            </w:r>
          </w:p>
          <w:p w:rsidR="007C165F" w:rsidRDefault="007C165F" w:rsidP="006A63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7C165F" w:rsidRDefault="007C165F" w:rsidP="006A63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7C165F" w:rsidRDefault="007C165F" w:rsidP="006A63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7C165F" w:rsidRDefault="007C165F" w:rsidP="006A63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7C165F" w:rsidRDefault="007C165F" w:rsidP="006A63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7C165F" w:rsidRDefault="007C165F" w:rsidP="006A63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7C165F" w:rsidRDefault="007C165F" w:rsidP="006A63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7C165F" w:rsidRDefault="007C165F" w:rsidP="006A63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7C165F" w:rsidRDefault="007C165F" w:rsidP="006A63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7C165F" w:rsidRDefault="007C165F" w:rsidP="006A63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Отвечают на вопросы учителя.</w:t>
            </w:r>
          </w:p>
          <w:p w:rsidR="007C165F" w:rsidRDefault="007C165F" w:rsidP="006A63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7C165F" w:rsidRDefault="007C165F" w:rsidP="006A63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7C165F" w:rsidRDefault="007C165F" w:rsidP="006A63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7C165F" w:rsidRDefault="007C165F" w:rsidP="006A63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7C165F" w:rsidRDefault="007C165F" w:rsidP="006A63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7C165F" w:rsidRDefault="007C165F" w:rsidP="006A63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7C165F" w:rsidRDefault="007C165F" w:rsidP="006A63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7C165F" w:rsidRDefault="007C165F" w:rsidP="006A63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7C165F" w:rsidRDefault="007C165F" w:rsidP="006A63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7C165F" w:rsidRDefault="007C165F" w:rsidP="006A63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  <w:p w:rsidR="00222E93" w:rsidRDefault="006A63B2" w:rsidP="006A63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Оценивают проделанную работу.</w:t>
            </w:r>
          </w:p>
          <w:p w:rsidR="00C6448F" w:rsidRPr="00821E98" w:rsidRDefault="00C6448F" w:rsidP="006A63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E93" w:rsidRPr="00821E98" w:rsidRDefault="00222E93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lastRenderedPageBreak/>
              <w:t>Определять круг сведений о языке, полученных на уроке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E93" w:rsidRPr="00610596" w:rsidRDefault="00222E93" w:rsidP="006A63B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D60AD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0C504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222E93" w:rsidRPr="00610596" w:rsidRDefault="00222E93" w:rsidP="006A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596">
              <w:rPr>
                <w:rFonts w:ascii="Times New Roman" w:hAnsi="Times New Roman"/>
                <w:sz w:val="24"/>
                <w:szCs w:val="24"/>
              </w:rPr>
              <w:t>- умение выражать свои мысли</w:t>
            </w:r>
            <w:r w:rsidR="006A63B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22E93" w:rsidRDefault="00222E93" w:rsidP="00AF1F2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10596">
              <w:rPr>
                <w:rFonts w:ascii="Times New Roman" w:hAnsi="Times New Roman"/>
                <w:sz w:val="24"/>
                <w:szCs w:val="24"/>
              </w:rPr>
              <w:t>- оценивание качества своей и общей учебной деятельности</w:t>
            </w:r>
            <w:r w:rsidR="006A63B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2E93" w:rsidRPr="000C5040" w:rsidRDefault="00222E93" w:rsidP="006A63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5040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222E93" w:rsidRPr="00610596" w:rsidRDefault="00222E93" w:rsidP="006A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596">
              <w:rPr>
                <w:rFonts w:ascii="Times New Roman" w:hAnsi="Times New Roman"/>
                <w:sz w:val="24"/>
                <w:szCs w:val="24"/>
              </w:rPr>
              <w:t>- контроль и коррекция в форме сравнения способа действия и его результата с заданным эталоном.</w:t>
            </w:r>
          </w:p>
          <w:p w:rsidR="00222E93" w:rsidRPr="00821E98" w:rsidRDefault="00222E93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</w:tc>
      </w:tr>
      <w:tr w:rsidR="00222E93" w:rsidRPr="00821E98" w:rsidTr="00220734">
        <w:trPr>
          <w:trHeight w:val="476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2E93" w:rsidRPr="00821E98" w:rsidRDefault="00222E93" w:rsidP="006A63B2">
            <w:pPr>
              <w:tabs>
                <w:tab w:val="num" w:pos="284"/>
              </w:tabs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  <w:lastRenderedPageBreak/>
              <w:t>8</w:t>
            </w:r>
            <w:r w:rsidRPr="00821E98"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  <w:t>. Домашнее задание</w:t>
            </w:r>
          </w:p>
          <w:p w:rsidR="006A63B2" w:rsidRDefault="006A63B2" w:rsidP="006A63B2">
            <w:pPr>
              <w:tabs>
                <w:tab w:val="num" w:pos="284"/>
              </w:tabs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</w:rPr>
            </w:pPr>
          </w:p>
          <w:p w:rsidR="00222E93" w:rsidRPr="00821E98" w:rsidRDefault="00222E93" w:rsidP="006A63B2">
            <w:pPr>
              <w:tabs>
                <w:tab w:val="num" w:pos="284"/>
              </w:tabs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</w:rPr>
            </w:pPr>
            <w:r w:rsidRPr="00821E98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</w:rPr>
              <w:t>(цель: дать установку на отработку определенных умений)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2E93" w:rsidRPr="00821E98" w:rsidRDefault="00222E93" w:rsidP="00AF1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2E93" w:rsidRDefault="00222E93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дает инструкцию</w:t>
            </w:r>
            <w:r w:rsidR="00DB1B0B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домашнего задания</w:t>
            </w: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, демонстрируя его на слайде:</w:t>
            </w:r>
            <w:r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</w:t>
            </w:r>
          </w:p>
          <w:p w:rsidR="00222E93" w:rsidRPr="00323022" w:rsidRDefault="00222E93" w:rsidP="00222E93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323022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Упражнение </w:t>
            </w:r>
            <w:r w:rsidR="006A63B2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484.</w:t>
            </w:r>
          </w:p>
          <w:p w:rsidR="00222E93" w:rsidRPr="00323022" w:rsidRDefault="00222E93" w:rsidP="00222E93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323022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Творческое задание</w:t>
            </w:r>
          </w:p>
          <w:p w:rsidR="00222E93" w:rsidRPr="00323022" w:rsidRDefault="00222E93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323022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а) Придумать короткий текст рекламы местоимений, чтобы их захотелось изучать.</w:t>
            </w:r>
          </w:p>
          <w:p w:rsidR="00222E93" w:rsidRPr="00821E98" w:rsidRDefault="00222E93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323022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б) Подготовить небольшой доклад на тему «История одного местоимения».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2E93" w:rsidRPr="00821E98" w:rsidRDefault="00DB1B0B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Ученики получают домашнее задание на</w:t>
            </w:r>
            <w:r w:rsidR="00222E93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</w:t>
            </w:r>
            <w:r w:rsidR="00222E93" w:rsidRPr="00821E9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листочках</w:t>
            </w: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. Выбирают, какое творческое задание выполняют.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E93" w:rsidRPr="00821E98" w:rsidRDefault="00222E93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E93" w:rsidRPr="00610596" w:rsidRDefault="00222E93" w:rsidP="006A63B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C5040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61059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:</w:t>
            </w:r>
          </w:p>
          <w:p w:rsidR="00222E93" w:rsidRPr="00610596" w:rsidRDefault="00222E93" w:rsidP="006A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596">
              <w:rPr>
                <w:rFonts w:ascii="Times New Roman" w:hAnsi="Times New Roman"/>
                <w:sz w:val="24"/>
                <w:szCs w:val="24"/>
              </w:rPr>
              <w:t>- умение структурировать знания</w:t>
            </w:r>
            <w:r w:rsidR="006A63B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22E93" w:rsidRPr="008D60AD" w:rsidRDefault="00222E93" w:rsidP="006A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596">
              <w:rPr>
                <w:rFonts w:ascii="Times New Roman" w:hAnsi="Times New Roman"/>
                <w:sz w:val="24"/>
                <w:szCs w:val="24"/>
              </w:rPr>
              <w:t>- оценка процессов и результатов деятельности</w:t>
            </w:r>
            <w:r w:rsidR="00DB1B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2E93" w:rsidRPr="000C5040" w:rsidRDefault="00222E93" w:rsidP="006A63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5040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222E93" w:rsidRPr="00610596" w:rsidRDefault="00222E93" w:rsidP="006A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596">
              <w:rPr>
                <w:rFonts w:ascii="Times New Roman" w:hAnsi="Times New Roman"/>
                <w:sz w:val="24"/>
                <w:szCs w:val="24"/>
              </w:rPr>
              <w:t xml:space="preserve">- волевая </w:t>
            </w:r>
            <w:proofErr w:type="spellStart"/>
            <w:r w:rsidRPr="00610596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</w:p>
          <w:p w:rsidR="00222E93" w:rsidRPr="00821E98" w:rsidRDefault="00222E93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 w:rsidRPr="00610596">
              <w:rPr>
                <w:rFonts w:ascii="Times New Roman" w:hAnsi="Times New Roman"/>
                <w:sz w:val="24"/>
                <w:szCs w:val="24"/>
              </w:rPr>
              <w:t>- осознание того, что уже усвоено и что ещё подлежит усвоению</w:t>
            </w:r>
            <w:r w:rsidR="006A63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2E93" w:rsidRPr="00821E98" w:rsidTr="000225CB">
        <w:trPr>
          <w:trHeight w:val="621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2E93" w:rsidRPr="00821E98" w:rsidRDefault="00222E93" w:rsidP="00AF1F2A">
            <w:pPr>
              <w:tabs>
                <w:tab w:val="num" w:pos="284"/>
              </w:tabs>
              <w:spacing w:after="0" w:line="240" w:lineRule="auto"/>
              <w:ind w:left="142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kern w:val="24"/>
                <w:sz w:val="24"/>
                <w:szCs w:val="24"/>
              </w:rPr>
              <w:lastRenderedPageBreak/>
              <w:t>9.</w:t>
            </w:r>
            <w:r w:rsidRPr="0061059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610596">
              <w:rPr>
                <w:rFonts w:ascii="Times New Roman" w:hAnsi="Times New Roman"/>
                <w:b/>
                <w:bCs/>
                <w:sz w:val="24"/>
                <w:szCs w:val="24"/>
              </w:rPr>
              <w:t>Уборка рабочих мест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2E93" w:rsidRPr="00821E98" w:rsidRDefault="00222E93" w:rsidP="00AF1F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2E93" w:rsidRPr="00821E98" w:rsidRDefault="006A63B2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Благодарит за работу на уроке</w:t>
            </w:r>
            <w:r w:rsidR="00D87E78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п</w:t>
            </w:r>
            <w:r w:rsidR="00DB1B0B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росит собрать маршрутные</w:t>
            </w:r>
            <w:r w:rsidR="00222E93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листы и сдать учителю</w:t>
            </w: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2E93" w:rsidRPr="00821E98" w:rsidRDefault="00222E93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Учащиеся наводят порядок </w:t>
            </w:r>
            <w:r w:rsidR="006A63B2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на рабочем столе, </w:t>
            </w: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>сдают учителю</w:t>
            </w:r>
            <w:r w:rsidR="006A63B2"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рабочие листы.</w:t>
            </w:r>
            <w:r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E93" w:rsidRPr="00821E98" w:rsidRDefault="00222E93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E93" w:rsidRPr="00821E98" w:rsidRDefault="00222E93" w:rsidP="00AF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kern w:val="24"/>
                <w:sz w:val="24"/>
                <w:szCs w:val="24"/>
              </w:rPr>
            </w:pPr>
          </w:p>
        </w:tc>
      </w:tr>
    </w:tbl>
    <w:p w:rsidR="00661F05" w:rsidRDefault="00661F05" w:rsidP="00222E93"/>
    <w:p w:rsidR="00222E93" w:rsidRDefault="00051A90" w:rsidP="00051A90">
      <w:pPr>
        <w:jc w:val="center"/>
        <w:rPr>
          <w:rFonts w:ascii="Times New Roman" w:hAnsi="Times New Roman" w:cs="Times New Roman"/>
          <w:b/>
          <w:sz w:val="24"/>
        </w:rPr>
      </w:pPr>
      <w:r w:rsidRPr="00051A90">
        <w:rPr>
          <w:rFonts w:ascii="Times New Roman" w:hAnsi="Times New Roman" w:cs="Times New Roman"/>
          <w:b/>
          <w:sz w:val="24"/>
        </w:rPr>
        <w:t>Список</w:t>
      </w:r>
      <w:r>
        <w:rPr>
          <w:rFonts w:ascii="Times New Roman" w:hAnsi="Times New Roman" w:cs="Times New Roman"/>
          <w:b/>
          <w:sz w:val="24"/>
        </w:rPr>
        <w:t xml:space="preserve"> используемых источников</w:t>
      </w:r>
    </w:p>
    <w:p w:rsidR="009C4BE7" w:rsidRDefault="009C4BE7" w:rsidP="00051A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Русский язык. 6 класс [Текст] : учебник для общеобразовательных организаций: в дух частях / [М.Т. Баранов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Т. А. </w:t>
      </w:r>
      <w:proofErr w:type="spellStart"/>
      <w:r>
        <w:rPr>
          <w:rFonts w:ascii="Times New Roman" w:hAnsi="Times New Roman" w:cs="Times New Roman"/>
          <w:sz w:val="24"/>
        </w:rPr>
        <w:t>Ладыженская</w:t>
      </w:r>
      <w:proofErr w:type="spellEnd"/>
      <w:r>
        <w:rPr>
          <w:rFonts w:ascii="Times New Roman" w:hAnsi="Times New Roman" w:cs="Times New Roman"/>
          <w:sz w:val="24"/>
        </w:rPr>
        <w:t xml:space="preserve">, Л.А. </w:t>
      </w:r>
      <w:proofErr w:type="spellStart"/>
      <w:r>
        <w:rPr>
          <w:rFonts w:ascii="Times New Roman" w:hAnsi="Times New Roman" w:cs="Times New Roman"/>
          <w:sz w:val="24"/>
        </w:rPr>
        <w:t>Тростенцов</w:t>
      </w:r>
      <w:proofErr w:type="spellEnd"/>
      <w:r>
        <w:rPr>
          <w:rFonts w:ascii="Times New Roman" w:hAnsi="Times New Roman" w:cs="Times New Roman"/>
          <w:sz w:val="24"/>
        </w:rPr>
        <w:t xml:space="preserve"> и др.]. – Москва: Просвещение, 2019. </w:t>
      </w:r>
    </w:p>
    <w:p w:rsidR="009C4BE7" w:rsidRDefault="009C4BE7" w:rsidP="00051A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Дереклеева</w:t>
      </w:r>
      <w:proofErr w:type="spellEnd"/>
      <w:r>
        <w:rPr>
          <w:rFonts w:ascii="Times New Roman" w:hAnsi="Times New Roman" w:cs="Times New Roman"/>
          <w:sz w:val="24"/>
        </w:rPr>
        <w:t xml:space="preserve"> Н.И. Развитие коммуникативной культуры учащихся на уроке и во внеклассной работе: Игровые упражнения. – М.: 5 за знания, 2005. – 192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>. – (Методическая библиотека)</w:t>
      </w:r>
    </w:p>
    <w:p w:rsidR="009C4BE7" w:rsidRDefault="009C4BE7" w:rsidP="00051A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</w:rPr>
        <w:t>Чепеницкая</w:t>
      </w:r>
      <w:proofErr w:type="spellEnd"/>
      <w:r>
        <w:rPr>
          <w:rFonts w:ascii="Times New Roman" w:hAnsi="Times New Roman" w:cs="Times New Roman"/>
          <w:sz w:val="24"/>
        </w:rPr>
        <w:t xml:space="preserve">, Мария. Рифмуем! / Мария </w:t>
      </w:r>
      <w:proofErr w:type="spellStart"/>
      <w:r>
        <w:rPr>
          <w:rFonts w:ascii="Times New Roman" w:hAnsi="Times New Roman" w:cs="Times New Roman"/>
          <w:sz w:val="24"/>
        </w:rPr>
        <w:t>Чепеницкая</w:t>
      </w:r>
      <w:proofErr w:type="spellEnd"/>
      <w:r>
        <w:rPr>
          <w:rFonts w:ascii="Times New Roman" w:hAnsi="Times New Roman" w:cs="Times New Roman"/>
          <w:sz w:val="24"/>
        </w:rPr>
        <w:t xml:space="preserve">. – Москва: </w:t>
      </w:r>
      <w:proofErr w:type="spellStart"/>
      <w:r>
        <w:rPr>
          <w:rFonts w:ascii="Times New Roman" w:hAnsi="Times New Roman" w:cs="Times New Roman"/>
          <w:sz w:val="24"/>
        </w:rPr>
        <w:t>Эксмо</w:t>
      </w:r>
      <w:proofErr w:type="spellEnd"/>
      <w:r>
        <w:rPr>
          <w:rFonts w:ascii="Times New Roman" w:hAnsi="Times New Roman" w:cs="Times New Roman"/>
          <w:sz w:val="24"/>
        </w:rPr>
        <w:t>, 2019. – 192 с. – (Русский без ошибок).</w:t>
      </w:r>
    </w:p>
    <w:p w:rsidR="009C4BE7" w:rsidRDefault="009C4BE7" w:rsidP="00051A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hyperlink r:id="rId6" w:history="1">
        <w:r w:rsidRPr="00597719">
          <w:rPr>
            <w:rStyle w:val="a5"/>
            <w:rFonts w:ascii="Times New Roman" w:hAnsi="Times New Roman" w:cs="Times New Roman"/>
            <w:sz w:val="24"/>
          </w:rPr>
          <w:t>https://resh.edu.ru/subject/lesson/7004/conspect/260539/</w:t>
        </w:r>
      </w:hyperlink>
    </w:p>
    <w:p w:rsidR="009C4BE7" w:rsidRDefault="009C4BE7" w:rsidP="00051A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hyperlink r:id="rId7" w:history="1">
        <w:r w:rsidRPr="00597719">
          <w:rPr>
            <w:rStyle w:val="a5"/>
            <w:rFonts w:ascii="Times New Roman" w:hAnsi="Times New Roman" w:cs="Times New Roman"/>
            <w:sz w:val="24"/>
          </w:rPr>
          <w:t>https://infourok.ru/razrabotka-uroka-k-konkursu-moj-luchshij-urok-po-teme-ukazatelnye-mestoimeniya-6-klass-6461046.html?ysclid=lfvfzwa7a4350860860</w:t>
        </w:r>
      </w:hyperlink>
    </w:p>
    <w:p w:rsidR="009C4BE7" w:rsidRPr="00051A90" w:rsidRDefault="009C4BE7" w:rsidP="00051A90">
      <w:pPr>
        <w:rPr>
          <w:rFonts w:ascii="Times New Roman" w:hAnsi="Times New Roman" w:cs="Times New Roman"/>
          <w:sz w:val="24"/>
        </w:rPr>
      </w:pPr>
    </w:p>
    <w:p w:rsidR="00195433" w:rsidRDefault="00195433"/>
    <w:sectPr w:rsidR="00195433" w:rsidSect="00311A1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746E0"/>
    <w:multiLevelType w:val="hybridMultilevel"/>
    <w:tmpl w:val="9D149C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66061"/>
    <w:multiLevelType w:val="hybridMultilevel"/>
    <w:tmpl w:val="6BBA1C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21C4D"/>
    <w:multiLevelType w:val="hybridMultilevel"/>
    <w:tmpl w:val="FB381E44"/>
    <w:lvl w:ilvl="0" w:tplc="8BA6D4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92995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BD865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1F8DA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C293D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3B8E2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DCC26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58CC0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66854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61133AB"/>
    <w:multiLevelType w:val="hybridMultilevel"/>
    <w:tmpl w:val="A53C9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63D49"/>
    <w:multiLevelType w:val="hybridMultilevel"/>
    <w:tmpl w:val="BAA032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A85114"/>
    <w:multiLevelType w:val="hybridMultilevel"/>
    <w:tmpl w:val="3F90FC7E"/>
    <w:lvl w:ilvl="0" w:tplc="F4701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695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5AD8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9028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12AA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5475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6478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4BE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4428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12157E"/>
    <w:multiLevelType w:val="hybridMultilevel"/>
    <w:tmpl w:val="58ECEE48"/>
    <w:lvl w:ilvl="0" w:tplc="D3C015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8EBD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5202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DA99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56AA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0082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DA12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8664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DCF0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7F60FD4"/>
    <w:multiLevelType w:val="multilevel"/>
    <w:tmpl w:val="B8B4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22E93"/>
    <w:rsid w:val="000225CB"/>
    <w:rsid w:val="00051A90"/>
    <w:rsid w:val="00071790"/>
    <w:rsid w:val="000C6292"/>
    <w:rsid w:val="000D0579"/>
    <w:rsid w:val="00167D32"/>
    <w:rsid w:val="00195433"/>
    <w:rsid w:val="001F082D"/>
    <w:rsid w:val="00220734"/>
    <w:rsid w:val="00222E93"/>
    <w:rsid w:val="00287BA9"/>
    <w:rsid w:val="002E7E17"/>
    <w:rsid w:val="00311A11"/>
    <w:rsid w:val="003128D1"/>
    <w:rsid w:val="00366F88"/>
    <w:rsid w:val="00393DF6"/>
    <w:rsid w:val="003A3037"/>
    <w:rsid w:val="00417CAB"/>
    <w:rsid w:val="004753F2"/>
    <w:rsid w:val="004807A8"/>
    <w:rsid w:val="00661F05"/>
    <w:rsid w:val="006A29FE"/>
    <w:rsid w:val="006A63B2"/>
    <w:rsid w:val="007C165F"/>
    <w:rsid w:val="00812530"/>
    <w:rsid w:val="00837B02"/>
    <w:rsid w:val="00885AC1"/>
    <w:rsid w:val="0091224C"/>
    <w:rsid w:val="009C4BE7"/>
    <w:rsid w:val="00A32758"/>
    <w:rsid w:val="00A52169"/>
    <w:rsid w:val="00AB30E4"/>
    <w:rsid w:val="00C6448F"/>
    <w:rsid w:val="00C859D7"/>
    <w:rsid w:val="00CD50F3"/>
    <w:rsid w:val="00D3061B"/>
    <w:rsid w:val="00D87E78"/>
    <w:rsid w:val="00DA7242"/>
    <w:rsid w:val="00DB1B0B"/>
    <w:rsid w:val="00DD6A98"/>
    <w:rsid w:val="00DE1BE1"/>
    <w:rsid w:val="00E43705"/>
    <w:rsid w:val="00E93716"/>
    <w:rsid w:val="00EB07D9"/>
    <w:rsid w:val="00FC1202"/>
    <w:rsid w:val="00FE2F00"/>
    <w:rsid w:val="00FF31E0"/>
    <w:rsid w:val="00FF4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E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spacing0">
    <w:name w:val="msonospacing"/>
    <w:basedOn w:val="a"/>
    <w:rsid w:val="0022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22E93"/>
    <w:rPr>
      <w:b/>
      <w:bCs/>
    </w:rPr>
  </w:style>
  <w:style w:type="character" w:styleId="a5">
    <w:name w:val="Hyperlink"/>
    <w:basedOn w:val="a0"/>
    <w:uiPriority w:val="99"/>
    <w:unhideWhenUsed/>
    <w:rsid w:val="009C4B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fourok.ru/razrabotka-uroka-k-konkursu-moj-luchshij-urok-po-teme-ukazatelnye-mestoimeniya-6-klass-6461046.html?ysclid=lfvfzwa7a43508608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7004/conspect/26053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127AB-46FB-4546-B9BB-CD062DB8A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9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Чодураа</dc:creator>
  <cp:keywords/>
  <dc:description/>
  <cp:lastModifiedBy>Чодураа</cp:lastModifiedBy>
  <cp:revision>12</cp:revision>
  <cp:lastPrinted>2023-03-31T01:19:00Z</cp:lastPrinted>
  <dcterms:created xsi:type="dcterms:W3CDTF">2023-03-30T14:53:00Z</dcterms:created>
  <dcterms:modified xsi:type="dcterms:W3CDTF">2023-04-04T07:13:00Z</dcterms:modified>
</cp:coreProperties>
</file>