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6D" w:rsidRPr="000156E1" w:rsidRDefault="00360B6D" w:rsidP="00360B6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целях обмена опытом, повышения педагогического мастерства для педагогов дошкольных организаций кожууна проведены в кожуунном уровне  </w:t>
      </w: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>8</w:t>
      </w:r>
      <w:r w:rsidRPr="008436AB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обучающих семинара и </w:t>
      </w: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семинар-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совещание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для заведующих,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 дискуссия по плану преемственности детского сада с начальной школой  с учителями начальной школы и воспитателями подготовительных групп детских садов.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Охват педагогов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190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360B6D" w:rsidRDefault="00360B6D" w:rsidP="00360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мероприятий федерального проекта «Современная школа» национального проекта «Образование» 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Консультационным центром «Радуга жизни» при МАДОУ </w:t>
      </w:r>
      <w:proofErr w:type="spellStart"/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/с «Хээлер» г. Чадана </w:t>
      </w:r>
      <w:r>
        <w:rPr>
          <w:rFonts w:ascii="Times New Roman" w:eastAsia="Times New Roman" w:hAnsi="Times New Roman" w:cs="Times New Roman"/>
          <w:sz w:val="28"/>
          <w:szCs w:val="28"/>
        </w:rPr>
        <w:t>с 29 ноября  по 3 декабря 2021 года проведена региональная научно-практическая конференция  родителей и педагогов дошкольных образовательных организаций «Мы рядо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 мы вместе!» при поддержке Управления проектной деятельности Администрации главы РТ и аппарата Правительства РТ, отдела проектного управления Министерства образования и науки РТ и Управления образования администрации Дзун-Хемчикского кожууна.</w:t>
      </w:r>
      <w:r w:rsidRPr="008436A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Всего приняли участие 47 педагогов и 49 родителей.  Докладчикам и победителям выданы грамоты, сертификаты об участии в НПК.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Изданы сборники материалов участников   НПК  по 3 секциям,  как хороший методических помощник по воспитанию  и обучению детей для  педагогов и</w:t>
      </w:r>
      <w:r w:rsidRPr="00B75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родителей:</w:t>
      </w:r>
      <w:proofErr w:type="gramEnd"/>
    </w:p>
    <w:p w:rsidR="00360B6D" w:rsidRDefault="00360B6D" w:rsidP="00360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секция Презентация профессий семьи «Успешные родители. Счастливые дети.</w:t>
      </w:r>
    </w:p>
    <w:p w:rsidR="00360B6D" w:rsidRDefault="00360B6D" w:rsidP="00360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секция «Эффективные методики и приемы работы при коррекции речевых нарушений детей».</w:t>
      </w:r>
    </w:p>
    <w:p w:rsidR="00360B6D" w:rsidRPr="00A60D02" w:rsidRDefault="00360B6D" w:rsidP="00360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секция  «Музейная педагогика в ДОУ. Преемственность тувинских народных традиций воспитания и современной педагогической культуры тувинцев».</w:t>
      </w:r>
    </w:p>
    <w:p w:rsidR="006513FA" w:rsidRDefault="006513FA"/>
    <w:sectPr w:rsidR="0065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B6D"/>
    <w:rsid w:val="00360B6D"/>
    <w:rsid w:val="0065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360B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uiPriority w:val="1"/>
    <w:locked/>
    <w:rsid w:val="00360B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>DNA Project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2022-08-11T09:21:00Z</dcterms:created>
  <dcterms:modified xsi:type="dcterms:W3CDTF">2022-08-11T09:21:00Z</dcterms:modified>
</cp:coreProperties>
</file>