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73617C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73617C" w:rsidSect="00B26A14">
          <w:footerReference w:type="default" r:id="rId8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EF3AB0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bookmarkStart w:id="0" w:name="_GoBack"/>
      <w:bookmarkEnd w:id="0"/>
    </w:p>
    <w:p w:rsidR="00B26A14" w:rsidRPr="00C91A57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C91A57">
        <w:rPr>
          <w:b/>
          <w:sz w:val="24"/>
          <w:szCs w:val="22"/>
        </w:rPr>
        <w:t xml:space="preserve">еспублики Тыва – </w:t>
      </w:r>
      <w:r w:rsidRPr="00C91A57">
        <w:rPr>
          <w:b/>
          <w:sz w:val="24"/>
          <w:szCs w:val="22"/>
        </w:rPr>
        <w:t>202</w:t>
      </w:r>
      <w:r w:rsidR="00EF3AB0" w:rsidRPr="00C91A57">
        <w:rPr>
          <w:b/>
          <w:sz w:val="24"/>
          <w:szCs w:val="22"/>
        </w:rPr>
        <w:t>2»</w:t>
      </w:r>
    </w:p>
    <w:p w:rsidR="00B26A14" w:rsidRPr="00C91A57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</w:t>
      </w:r>
      <w:r w:rsidR="00B26A14" w:rsidRPr="00C91A57">
        <w:rPr>
          <w:sz w:val="24"/>
          <w:szCs w:val="22"/>
        </w:rPr>
        <w:t>амилия</w:t>
      </w:r>
      <w:r w:rsidRPr="00C91A57">
        <w:rPr>
          <w:sz w:val="24"/>
          <w:szCs w:val="22"/>
        </w:rPr>
        <w:t xml:space="preserve"> Имя О</w:t>
      </w:r>
      <w:r w:rsidR="00B26A14" w:rsidRPr="00C91A57">
        <w:rPr>
          <w:sz w:val="24"/>
          <w:szCs w:val="22"/>
        </w:rPr>
        <w:t>тчество)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C91A57">
        <w:rPr>
          <w:sz w:val="24"/>
          <w:szCs w:val="22"/>
        </w:rPr>
        <w:t>Девиз «__</w:t>
      </w:r>
      <w:r w:rsidR="007A5F82" w:rsidRPr="007A5F82">
        <w:rPr>
          <w:sz w:val="24"/>
          <w:szCs w:val="22"/>
          <w:u w:val="single"/>
        </w:rPr>
        <w:t>Учитель до тех пор остается учителем, пока учится сам</w:t>
      </w:r>
      <w:r w:rsidR="009F760C">
        <w:rPr>
          <w:sz w:val="24"/>
          <w:szCs w:val="22"/>
        </w:rPr>
        <w:t>________</w:t>
      </w:r>
      <w:r w:rsidRPr="00C91A57">
        <w:rPr>
          <w:sz w:val="24"/>
          <w:szCs w:val="22"/>
        </w:rPr>
        <w:t>________»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EF3AB0" w:rsidRPr="00C91A57" w:rsidTr="009F760C">
        <w:trPr>
          <w:trHeight w:val="2592"/>
        </w:trPr>
        <w:tc>
          <w:tcPr>
            <w:tcW w:w="2376" w:type="dxa"/>
          </w:tcPr>
          <w:p w:rsidR="00EF3AB0" w:rsidRPr="00C91A57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73617C">
        <w:rPr>
          <w:sz w:val="22"/>
          <w:szCs w:val="22"/>
        </w:rPr>
        <w:t>(фотопортрет 4х6 см)</w:t>
      </w:r>
    </w:p>
    <w:p w:rsidR="009F6590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85"/>
        <w:gridCol w:w="4094"/>
      </w:tblGrid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Тыва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с.Баян</w:t>
            </w:r>
            <w:proofErr w:type="spellEnd"/>
            <w:r>
              <w:rPr>
                <w:sz w:val="22"/>
                <w:szCs w:val="22"/>
              </w:rPr>
              <w:t>-Тала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21.12.1987г.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Пос.Торгалыг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Улуг-Хемский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2. Работа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Баян-</w:t>
            </w:r>
            <w:proofErr w:type="spellStart"/>
            <w:r>
              <w:rPr>
                <w:sz w:val="22"/>
                <w:szCs w:val="22"/>
              </w:rPr>
              <w:t>Талинская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Default="007A5F82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родной язык, окружающий мир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1.05.2021г.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A5F82" w:rsidRPr="00C91A57" w:rsidTr="00BA6392">
        <w:tc>
          <w:tcPr>
            <w:tcW w:w="9805" w:type="dxa"/>
            <w:gridSpan w:val="2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Тувинский государственный университет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</w:tr>
      <w:tr w:rsidR="007A5F82" w:rsidTr="00EC2763">
        <w:tc>
          <w:tcPr>
            <w:tcW w:w="5637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RPr="00C91A57" w:rsidTr="00BA6392">
        <w:tc>
          <w:tcPr>
            <w:tcW w:w="9805" w:type="dxa"/>
            <w:gridSpan w:val="2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73617C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Tr="00EC2763">
        <w:tc>
          <w:tcPr>
            <w:tcW w:w="5637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A5F82" w:rsidRPr="00C91A57" w:rsidTr="00EC2763">
        <w:tc>
          <w:tcPr>
            <w:tcW w:w="5637" w:type="dxa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C91A57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Замужем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л., 11 л.</w:t>
            </w:r>
          </w:p>
        </w:tc>
      </w:tr>
      <w:tr w:rsidR="007A5F82" w:rsidRPr="00C91A57" w:rsidTr="00BA6392">
        <w:tc>
          <w:tcPr>
            <w:tcW w:w="9805" w:type="dxa"/>
            <w:gridSpan w:val="2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6. Досуг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Танцы, творчество, вязание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Волейбол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Пение, танцы</w:t>
            </w:r>
          </w:p>
        </w:tc>
      </w:tr>
      <w:tr w:rsidR="007A5F82" w:rsidRPr="00C91A57" w:rsidTr="00BA6392">
        <w:tc>
          <w:tcPr>
            <w:tcW w:w="9805" w:type="dxa"/>
            <w:gridSpan w:val="2"/>
          </w:tcPr>
          <w:p w:rsidR="007A5F82" w:rsidRPr="00C91A57" w:rsidRDefault="007A5F82" w:rsidP="007A5F82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C91A57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Быть первым учителем не по счету, а по уважению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 одаренными  детьми ответственность, открытость.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Обучить детей письму и грамоте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A5F82" w:rsidRPr="00C91A57" w:rsidTr="00EC2763">
        <w:tc>
          <w:tcPr>
            <w:tcW w:w="5637" w:type="dxa"/>
          </w:tcPr>
          <w:p w:rsidR="007A5F82" w:rsidRPr="00C91A57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668121, </w:t>
            </w:r>
            <w:proofErr w:type="spellStart"/>
            <w:r>
              <w:rPr>
                <w:sz w:val="22"/>
                <w:szCs w:val="22"/>
              </w:rPr>
              <w:t>с.Баян</w:t>
            </w:r>
            <w:proofErr w:type="spellEnd"/>
            <w:r>
              <w:rPr>
                <w:sz w:val="22"/>
                <w:szCs w:val="22"/>
              </w:rPr>
              <w:t xml:space="preserve">-Тала, ул. </w:t>
            </w:r>
            <w:proofErr w:type="spellStart"/>
            <w:r>
              <w:rPr>
                <w:sz w:val="22"/>
                <w:szCs w:val="22"/>
              </w:rPr>
              <w:t>Самбуу</w:t>
            </w:r>
            <w:proofErr w:type="spellEnd"/>
            <w:r>
              <w:rPr>
                <w:sz w:val="22"/>
                <w:szCs w:val="22"/>
              </w:rPr>
              <w:t>, д20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668121, </w:t>
            </w:r>
            <w:proofErr w:type="spellStart"/>
            <w:r>
              <w:rPr>
                <w:sz w:val="22"/>
                <w:szCs w:val="22"/>
              </w:rPr>
              <w:t>с.Баян</w:t>
            </w:r>
            <w:proofErr w:type="spellEnd"/>
            <w:r>
              <w:rPr>
                <w:sz w:val="22"/>
                <w:szCs w:val="22"/>
              </w:rPr>
              <w:t>-Тала, ул. Ленина, д.69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7A5F82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89010198320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7A5F82" w:rsidRPr="00F061C0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tyva_shool_141@mail.ru</w:t>
            </w: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7A5F82" w:rsidRPr="00F061C0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damdynay11@mail.ru</w:t>
            </w:r>
          </w:p>
        </w:tc>
      </w:tr>
      <w:tr w:rsidR="007A5F82" w:rsidRPr="00F061C0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7A5F82" w:rsidRPr="00F061C0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https: ||</w:t>
            </w:r>
            <w:r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|</w:t>
            </w:r>
            <w:proofErr w:type="spellStart"/>
            <w:r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nsportal.ru|mashak-ool-albina-anatolevna</w:t>
            </w:r>
            <w:proofErr w:type="spellEnd"/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7A5F82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A5F82" w:rsidRPr="00C91A57" w:rsidTr="00EC2763">
        <w:tc>
          <w:tcPr>
            <w:tcW w:w="5637" w:type="dxa"/>
          </w:tcPr>
          <w:p w:rsidR="007A5F82" w:rsidRPr="00C91A57" w:rsidRDefault="007A5F82" w:rsidP="007A5F82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7A5F82" w:rsidRPr="00C91A57" w:rsidRDefault="007A5F82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5F82" w:rsidTr="00EC2763">
        <w:tc>
          <w:tcPr>
            <w:tcW w:w="5637" w:type="dxa"/>
          </w:tcPr>
          <w:p w:rsidR="007A5F82" w:rsidRPr="0073617C" w:rsidRDefault="007A5F82" w:rsidP="007A5F8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7A5F82" w:rsidRPr="00F061C0" w:rsidRDefault="00F061C0" w:rsidP="007A5F8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F061C0">
              <w:rPr>
                <w:sz w:val="22"/>
                <w:szCs w:val="22"/>
              </w:rPr>
              <w:t>9314 507866</w:t>
            </w:r>
            <w:r>
              <w:rPr>
                <w:sz w:val="22"/>
                <w:szCs w:val="22"/>
              </w:rPr>
              <w:t xml:space="preserve"> ТП ОФМС России по РТ в </w:t>
            </w:r>
            <w:proofErr w:type="spellStart"/>
            <w:r>
              <w:rPr>
                <w:sz w:val="22"/>
                <w:szCs w:val="22"/>
              </w:rPr>
              <w:t>Дзун-Хемичкском</w:t>
            </w:r>
            <w:proofErr w:type="spellEnd"/>
            <w:r>
              <w:rPr>
                <w:sz w:val="22"/>
                <w:szCs w:val="22"/>
              </w:rPr>
              <w:t xml:space="preserve"> районе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F061C0" w:rsidRDefault="00F061C0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171 401323801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Pr="0073617C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F061C0" w:rsidRDefault="00F061C0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10420292391</w:t>
            </w:r>
          </w:p>
        </w:tc>
      </w:tr>
      <w:tr w:rsidR="00F061C0" w:rsidTr="00BA6392">
        <w:tc>
          <w:tcPr>
            <w:tcW w:w="9805" w:type="dxa"/>
            <w:gridSpan w:val="2"/>
          </w:tcPr>
          <w:p w:rsidR="00F061C0" w:rsidRDefault="00F061C0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F061C0" w:rsidRDefault="00F061C0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СБЕРБАНК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F061C0" w:rsidRDefault="00F061C0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301018</w:t>
            </w:r>
            <w:r w:rsidR="001F696D">
              <w:rPr>
                <w:sz w:val="22"/>
                <w:szCs w:val="22"/>
              </w:rPr>
              <w:t>0000000627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F061C0" w:rsidRDefault="001F696D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040407627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F061C0" w:rsidRDefault="001F696D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7707083893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F061C0" w:rsidRDefault="001F696D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40817810465003969286</w:t>
            </w:r>
          </w:p>
        </w:tc>
      </w:tr>
      <w:tr w:rsidR="00F061C0" w:rsidTr="00EC2763">
        <w:tc>
          <w:tcPr>
            <w:tcW w:w="5637" w:type="dxa"/>
          </w:tcPr>
          <w:p w:rsidR="00F061C0" w:rsidRPr="0073617C" w:rsidRDefault="00F061C0" w:rsidP="00F061C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F061C0" w:rsidRDefault="001F696D" w:rsidP="00F061C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40817810465003969286</w:t>
            </w:r>
          </w:p>
        </w:tc>
      </w:tr>
    </w:tbl>
    <w:p w:rsidR="00B26A14" w:rsidRPr="0073617C" w:rsidRDefault="00B26A14" w:rsidP="0073617C">
      <w:pPr>
        <w:rPr>
          <w:sz w:val="22"/>
          <w:szCs w:val="22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подтверждаю:</w:t>
      </w:r>
      <w:r w:rsidRPr="0073617C">
        <w:rPr>
          <w:rFonts w:cs="Times New Roman"/>
          <w:sz w:val="22"/>
          <w:szCs w:val="22"/>
        </w:rPr>
        <w:tab/>
        <w:t>(</w:t>
      </w:r>
      <w:proofErr w:type="spellStart"/>
      <w:r w:rsidR="001F696D">
        <w:rPr>
          <w:rFonts w:cs="Times New Roman"/>
          <w:sz w:val="22"/>
          <w:szCs w:val="22"/>
        </w:rPr>
        <w:t>Машпак-оол</w:t>
      </w:r>
      <w:proofErr w:type="spellEnd"/>
      <w:r w:rsidR="001F696D">
        <w:rPr>
          <w:rFonts w:cs="Times New Roman"/>
          <w:sz w:val="22"/>
          <w:szCs w:val="22"/>
        </w:rPr>
        <w:t xml:space="preserve"> Альбина Анатольевна</w:t>
      </w:r>
      <w:r w:rsidRPr="0073617C">
        <w:rPr>
          <w:rFonts w:cs="Times New Roman"/>
          <w:sz w:val="22"/>
          <w:szCs w:val="22"/>
        </w:rPr>
        <w:tab/>
        <w:t>)</w:t>
      </w:r>
    </w:p>
    <w:p w:rsidR="00B26A14" w:rsidRPr="0073617C" w:rsidRDefault="009F6590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B26A14" w:rsidRPr="0073617C">
        <w:rPr>
          <w:sz w:val="22"/>
          <w:szCs w:val="22"/>
        </w:rPr>
        <w:t>(подпись)</w:t>
      </w:r>
      <w:r w:rsidR="00B26A14" w:rsidRPr="0073617C">
        <w:rPr>
          <w:sz w:val="22"/>
          <w:szCs w:val="22"/>
        </w:rPr>
        <w:tab/>
        <w:t>(фамилия, имя, отчество участника)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«</w:t>
      </w:r>
      <w:r w:rsidR="009F6590">
        <w:rPr>
          <w:rFonts w:cs="Times New Roman"/>
          <w:sz w:val="22"/>
          <w:szCs w:val="22"/>
        </w:rPr>
        <w:t>___</w:t>
      </w:r>
      <w:r w:rsidR="001F696D">
        <w:rPr>
          <w:rFonts w:cs="Times New Roman"/>
          <w:sz w:val="22"/>
          <w:szCs w:val="22"/>
        </w:rPr>
        <w:t>21</w:t>
      </w:r>
      <w:r w:rsidR="009F6590">
        <w:rPr>
          <w:rFonts w:cs="Times New Roman"/>
          <w:sz w:val="22"/>
          <w:szCs w:val="22"/>
        </w:rPr>
        <w:t>__</w:t>
      </w:r>
      <w:r w:rsidRPr="0073617C">
        <w:rPr>
          <w:rFonts w:cs="Times New Roman"/>
          <w:sz w:val="22"/>
          <w:szCs w:val="22"/>
        </w:rPr>
        <w:t>»</w:t>
      </w:r>
      <w:r w:rsidR="009F6590">
        <w:rPr>
          <w:rFonts w:cs="Times New Roman"/>
          <w:sz w:val="22"/>
          <w:szCs w:val="22"/>
        </w:rPr>
        <w:t xml:space="preserve"> ___</w:t>
      </w:r>
      <w:r w:rsidR="001F696D">
        <w:rPr>
          <w:rFonts w:cs="Times New Roman"/>
          <w:sz w:val="22"/>
          <w:szCs w:val="22"/>
        </w:rPr>
        <w:t>02</w:t>
      </w:r>
      <w:r w:rsidR="009F6590">
        <w:rPr>
          <w:rFonts w:cs="Times New Roman"/>
          <w:sz w:val="22"/>
          <w:szCs w:val="22"/>
        </w:rPr>
        <w:t xml:space="preserve">_______ </w:t>
      </w:r>
      <w:r w:rsidRPr="0073617C">
        <w:rPr>
          <w:rFonts w:cs="Times New Roman"/>
          <w:sz w:val="22"/>
          <w:szCs w:val="22"/>
        </w:rPr>
        <w:t>20</w:t>
      </w:r>
      <w:r w:rsidR="009F6590">
        <w:rPr>
          <w:rFonts w:cs="Times New Roman"/>
          <w:sz w:val="22"/>
          <w:szCs w:val="22"/>
        </w:rPr>
        <w:t>22</w:t>
      </w:r>
      <w:r w:rsidRPr="0073617C">
        <w:rPr>
          <w:rFonts w:cs="Times New Roman"/>
          <w:sz w:val="22"/>
          <w:szCs w:val="22"/>
        </w:rPr>
        <w:t xml:space="preserve"> г.</w:t>
      </w:r>
    </w:p>
    <w:p w:rsidR="00B26A14" w:rsidRPr="0073617C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73617C">
        <w:rPr>
          <w:sz w:val="22"/>
          <w:szCs w:val="22"/>
        </w:rPr>
        <w:t>Примечание: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>
        <w:rPr>
          <w:rFonts w:cs="Times New Roman"/>
          <w:sz w:val="22"/>
          <w:szCs w:val="22"/>
        </w:rPr>
        <w:t>тронном виде на сайте Института.</w:t>
      </w:r>
    </w:p>
    <w:p w:rsidR="00C91A57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73617C" w:rsidSect="009F760C">
          <w:headerReference w:type="default" r:id="rId9"/>
          <w:footerReference w:type="default" r:id="rId10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9A44FA" w:rsidRPr="009A44FA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2"/>
          <w:szCs w:val="22"/>
        </w:rPr>
      </w:pPr>
      <w:r w:rsidRPr="009A44FA">
        <w:rPr>
          <w:b/>
          <w:sz w:val="22"/>
          <w:szCs w:val="22"/>
        </w:rPr>
        <w:lastRenderedPageBreak/>
        <w:t>Приложение 4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 xml:space="preserve">СОГЛАСИЕ </w:t>
      </w:r>
    </w:p>
    <w:p w:rsidR="00B26A14" w:rsidRPr="0073617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участника финала Конкурса на обработку персональных данных</w:t>
      </w:r>
      <w:r w:rsidR="009A44FA">
        <w:rPr>
          <w:sz w:val="22"/>
          <w:szCs w:val="22"/>
        </w:rPr>
        <w:t xml:space="preserve"> </w:t>
      </w:r>
      <w:r w:rsidRPr="0073617C">
        <w:rPr>
          <w:sz w:val="22"/>
          <w:szCs w:val="22"/>
        </w:rPr>
        <w:t>(публикацию персональных данных, в том ч</w:t>
      </w:r>
      <w:r w:rsidR="00C91A57">
        <w:rPr>
          <w:sz w:val="22"/>
          <w:szCs w:val="22"/>
        </w:rPr>
        <w:t>исле посредством информационно-</w:t>
      </w:r>
      <w:r w:rsidRPr="0073617C">
        <w:rPr>
          <w:sz w:val="22"/>
          <w:szCs w:val="22"/>
        </w:rPr>
        <w:t>телекоммуникационной сети «Интернет»)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Я,</w:t>
      </w:r>
      <w:r w:rsidR="009A44FA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(фамилия, имя, отчество полностью)</w:t>
      </w:r>
    </w:p>
    <w:p w:rsidR="00B26A14" w:rsidRPr="0073617C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r>
        <w:rPr>
          <w:rStyle w:val="51"/>
          <w:sz w:val="22"/>
          <w:szCs w:val="22"/>
        </w:rPr>
        <w:t>серия ______</w:t>
      </w:r>
      <w:r w:rsidR="00B26A14" w:rsidRPr="0073617C">
        <w:rPr>
          <w:rStyle w:val="51"/>
          <w:sz w:val="22"/>
          <w:szCs w:val="22"/>
        </w:rPr>
        <w:t>№_</w:t>
      </w:r>
      <w:r>
        <w:rPr>
          <w:rStyle w:val="51"/>
          <w:sz w:val="22"/>
          <w:szCs w:val="22"/>
        </w:rPr>
        <w:t xml:space="preserve">___________ </w:t>
      </w:r>
      <w:r w:rsidRPr="0073617C">
        <w:rPr>
          <w:rStyle w:val="51"/>
          <w:sz w:val="22"/>
          <w:szCs w:val="22"/>
        </w:rPr>
        <w:t>выдан</w:t>
      </w:r>
      <w:r>
        <w:rPr>
          <w:rStyle w:val="51"/>
          <w:sz w:val="22"/>
          <w:szCs w:val="22"/>
        </w:rPr>
        <w:t xml:space="preserve"> 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73617C">
        <w:rPr>
          <w:sz w:val="22"/>
          <w:szCs w:val="22"/>
        </w:rPr>
        <w:t>(вид документа, удостоверяющего личность)</w:t>
      </w:r>
      <w:r w:rsidR="009A44FA">
        <w:rPr>
          <w:rStyle w:val="51"/>
          <w:sz w:val="22"/>
          <w:szCs w:val="22"/>
        </w:rPr>
        <w:t xml:space="preserve">                        </w:t>
      </w:r>
      <w:r w:rsidRPr="0073617C">
        <w:rPr>
          <w:rStyle w:val="24"/>
          <w:sz w:val="22"/>
          <w:szCs w:val="22"/>
        </w:rPr>
        <w:t xml:space="preserve">(кем и когда) </w:t>
      </w:r>
    </w:p>
    <w:p w:rsidR="00B26A14" w:rsidRPr="0073617C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проживающий (-</w:t>
      </w:r>
      <w:proofErr w:type="spellStart"/>
      <w:r w:rsidRPr="0073617C">
        <w:rPr>
          <w:sz w:val="22"/>
          <w:szCs w:val="22"/>
        </w:rPr>
        <w:t>ая</w:t>
      </w:r>
      <w:proofErr w:type="spellEnd"/>
      <w:r w:rsidRPr="0073617C">
        <w:rPr>
          <w:sz w:val="22"/>
          <w:szCs w:val="22"/>
        </w:rPr>
        <w:t>) по адресу</w:t>
      </w:r>
      <w:r w:rsidR="009A44FA">
        <w:rPr>
          <w:sz w:val="22"/>
          <w:szCs w:val="22"/>
        </w:rPr>
        <w:t xml:space="preserve"> _________________________________________________________</w:t>
      </w: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9A44FA">
        <w:rPr>
          <w:rFonts w:cs="Times New Roman"/>
          <w:sz w:val="22"/>
          <w:szCs w:val="22"/>
        </w:rPr>
        <w:t>еспублики Тыва – 2022»</w:t>
      </w:r>
      <w:r w:rsidRPr="0073617C">
        <w:rPr>
          <w:rFonts w:cs="Times New Roman"/>
          <w:sz w:val="22"/>
          <w:szCs w:val="22"/>
        </w:rPr>
        <w:t xml:space="preserve"> (далее - Конкурс) </w:t>
      </w:r>
      <w:r w:rsidR="009A44FA">
        <w:rPr>
          <w:rFonts w:cs="Times New Roman"/>
          <w:sz w:val="22"/>
          <w:szCs w:val="22"/>
        </w:rPr>
        <w:t>–</w:t>
      </w:r>
      <w:r w:rsidRPr="0073617C">
        <w:rPr>
          <w:rFonts w:cs="Times New Roman"/>
          <w:sz w:val="22"/>
          <w:szCs w:val="22"/>
        </w:rPr>
        <w:t xml:space="preserve"> </w:t>
      </w:r>
      <w:r w:rsidR="009A44FA">
        <w:rPr>
          <w:rFonts w:cs="Times New Roman"/>
          <w:sz w:val="22"/>
          <w:szCs w:val="22"/>
        </w:rPr>
        <w:t>ГАОУ ДПО «Тувинский институт развития образования и повышения квалификации»</w:t>
      </w:r>
      <w:r w:rsidRPr="0073617C">
        <w:rPr>
          <w:rFonts w:cs="Times New Roman"/>
          <w:sz w:val="22"/>
          <w:szCs w:val="22"/>
        </w:rPr>
        <w:t xml:space="preserve">, расположенному по адресу: </w:t>
      </w:r>
      <w:r w:rsidR="009A44FA">
        <w:rPr>
          <w:rFonts w:cs="Times New Roman"/>
          <w:sz w:val="22"/>
          <w:szCs w:val="22"/>
        </w:rPr>
        <w:t>667001</w:t>
      </w:r>
      <w:r w:rsidRPr="0073617C">
        <w:rPr>
          <w:rFonts w:cs="Times New Roman"/>
          <w:sz w:val="22"/>
          <w:szCs w:val="22"/>
        </w:rPr>
        <w:t xml:space="preserve">, г. </w:t>
      </w:r>
      <w:r w:rsidR="009A44FA">
        <w:rPr>
          <w:rFonts w:cs="Times New Roman"/>
          <w:sz w:val="22"/>
          <w:szCs w:val="22"/>
        </w:rPr>
        <w:t xml:space="preserve">Кызыл, ул. </w:t>
      </w:r>
      <w:proofErr w:type="spellStart"/>
      <w:r w:rsidR="009A44FA">
        <w:rPr>
          <w:rFonts w:cs="Times New Roman"/>
          <w:sz w:val="22"/>
          <w:szCs w:val="22"/>
        </w:rPr>
        <w:t>Чургуй-оола</w:t>
      </w:r>
      <w:proofErr w:type="spellEnd"/>
      <w:r w:rsidR="009A44FA">
        <w:rPr>
          <w:rFonts w:cs="Times New Roman"/>
          <w:sz w:val="22"/>
          <w:szCs w:val="22"/>
        </w:rPr>
        <w:t>, 1</w:t>
      </w:r>
      <w:r w:rsidRPr="0073617C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B26A14" w:rsidRPr="0073617C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паспортные данные;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="00B26A14" w:rsidRPr="0073617C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>
        <w:rPr>
          <w:rFonts w:cs="Times New Roman"/>
          <w:sz w:val="22"/>
          <w:szCs w:val="22"/>
        </w:rPr>
        <w:t>Ф</w:t>
      </w:r>
      <w:r w:rsidRPr="0073617C">
        <w:rPr>
          <w:rFonts w:cs="Times New Roman"/>
          <w:sz w:val="22"/>
          <w:szCs w:val="22"/>
        </w:rPr>
        <w:t>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>
        <w:rPr>
          <w:rFonts w:cs="Times New Roman"/>
          <w:sz w:val="22"/>
          <w:szCs w:val="22"/>
        </w:rPr>
        <w:t>образования</w:t>
      </w:r>
      <w:r w:rsidRPr="0073617C">
        <w:rPr>
          <w:rFonts w:cs="Times New Roman"/>
          <w:sz w:val="22"/>
          <w:szCs w:val="22"/>
        </w:rPr>
        <w:t xml:space="preserve"> Р</w:t>
      </w:r>
      <w:r w:rsidR="009A44FA">
        <w:rPr>
          <w:rFonts w:cs="Times New Roman"/>
          <w:sz w:val="22"/>
          <w:szCs w:val="22"/>
        </w:rPr>
        <w:t>еспублики Тыва</w:t>
      </w:r>
      <w:r w:rsidRPr="0073617C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26A14" w:rsidRPr="0073617C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73617C">
          <w:footerReference w:type="default" r:id="rId11"/>
          <w:headerReference w:type="first" r:id="rId12"/>
          <w:footerReference w:type="first" r:id="rId13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73617C">
        <w:rPr>
          <w:sz w:val="22"/>
          <w:szCs w:val="22"/>
        </w:rPr>
        <w:t>(дата)</w:t>
      </w:r>
      <w:r w:rsidRPr="0073617C">
        <w:rPr>
          <w:sz w:val="22"/>
          <w:szCs w:val="22"/>
        </w:rPr>
        <w:tab/>
      </w:r>
      <w:r w:rsidR="009A44FA">
        <w:rPr>
          <w:sz w:val="22"/>
          <w:szCs w:val="22"/>
        </w:rPr>
        <w:t xml:space="preserve">  </w:t>
      </w:r>
      <w:r w:rsidRPr="0073617C">
        <w:rPr>
          <w:sz w:val="22"/>
          <w:szCs w:val="22"/>
        </w:rPr>
        <w:t>(подпись)</w:t>
      </w:r>
      <w:r w:rsidRPr="0073617C">
        <w:rPr>
          <w:sz w:val="22"/>
          <w:szCs w:val="22"/>
        </w:rPr>
        <w:tab/>
        <w:t>(расшифровка подписи)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60723C">
        <w:rPr>
          <w:b/>
          <w:sz w:val="24"/>
          <w:szCs w:val="22"/>
        </w:rPr>
        <w:lastRenderedPageBreak/>
        <w:t>Приложение 5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ВЫПИСКА ИЗ ПРОТОКОЛА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заседания организационного комитета </w:t>
      </w:r>
      <w:r w:rsidR="009A44FA" w:rsidRPr="0060723C">
        <w:rPr>
          <w:sz w:val="24"/>
          <w:szCs w:val="22"/>
        </w:rPr>
        <w:t>муниципального</w:t>
      </w:r>
      <w:r w:rsidRPr="0060723C">
        <w:rPr>
          <w:sz w:val="24"/>
          <w:szCs w:val="22"/>
        </w:rPr>
        <w:t xml:space="preserve"> этапа конкурса </w:t>
      </w:r>
    </w:p>
    <w:p w:rsidR="00B26A1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«Учитель года</w:t>
      </w:r>
      <w:r w:rsidR="009A44FA" w:rsidRPr="0060723C">
        <w:rPr>
          <w:sz w:val="24"/>
          <w:szCs w:val="22"/>
        </w:rPr>
        <w:t xml:space="preserve"> – 2022»</w:t>
      </w:r>
    </w:p>
    <w:p w:rsidR="00EC2763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="009A44FA" w:rsidRPr="0060723C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60723C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60723C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Style w:val="51"/>
          <w:sz w:val="24"/>
          <w:szCs w:val="22"/>
        </w:rPr>
        <w:t xml:space="preserve">№_____ </w:t>
      </w:r>
      <w:r w:rsidR="00EC2763">
        <w:rPr>
          <w:rStyle w:val="51"/>
          <w:sz w:val="24"/>
          <w:szCs w:val="22"/>
        </w:rPr>
        <w:t xml:space="preserve">                                                                                      </w:t>
      </w:r>
      <w:r w:rsidRPr="0060723C">
        <w:rPr>
          <w:rStyle w:val="51"/>
          <w:sz w:val="24"/>
          <w:szCs w:val="22"/>
        </w:rPr>
        <w:t>от «__»______________2022 года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60723C">
        <w:rPr>
          <w:rFonts w:cs="Times New Roman"/>
          <w:sz w:val="24"/>
          <w:szCs w:val="22"/>
        </w:rPr>
        <w:t>региональном этапе</w:t>
      </w:r>
      <w:r w:rsidRPr="0060723C">
        <w:rPr>
          <w:rFonts w:cs="Times New Roman"/>
          <w:sz w:val="24"/>
          <w:szCs w:val="22"/>
        </w:rPr>
        <w:t xml:space="preserve"> конкурса «Учитель года Р</w:t>
      </w:r>
      <w:r w:rsidR="00BA6392" w:rsidRPr="0060723C">
        <w:rPr>
          <w:rFonts w:cs="Times New Roman"/>
          <w:sz w:val="24"/>
          <w:szCs w:val="22"/>
        </w:rPr>
        <w:t>еспублики Тыва – 2022»</w:t>
      </w:r>
      <w:r w:rsidRPr="0060723C">
        <w:rPr>
          <w:rFonts w:cs="Times New Roman"/>
          <w:sz w:val="24"/>
          <w:szCs w:val="22"/>
        </w:rPr>
        <w:t>.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60723C">
        <w:rPr>
          <w:rFonts w:cs="Times New Roman"/>
          <w:sz w:val="24"/>
          <w:szCs w:val="22"/>
        </w:rPr>
        <w:t>региональном</w:t>
      </w:r>
      <w:r w:rsidR="007D05D8" w:rsidRPr="0060723C">
        <w:rPr>
          <w:rFonts w:cs="Times New Roman"/>
          <w:sz w:val="24"/>
          <w:szCs w:val="22"/>
        </w:rPr>
        <w:t xml:space="preserve"> </w:t>
      </w:r>
      <w:r w:rsidR="00BA6392" w:rsidRPr="0060723C">
        <w:rPr>
          <w:rFonts w:cs="Times New Roman"/>
          <w:sz w:val="24"/>
          <w:szCs w:val="22"/>
        </w:rPr>
        <w:t xml:space="preserve">этапе </w:t>
      </w:r>
      <w:r w:rsidRPr="0060723C">
        <w:rPr>
          <w:rFonts w:cs="Times New Roman"/>
          <w:sz w:val="24"/>
          <w:szCs w:val="22"/>
        </w:rPr>
        <w:t>конкурса «Учитель года Р</w:t>
      </w:r>
      <w:r w:rsidR="007D05D8" w:rsidRPr="0060723C">
        <w:rPr>
          <w:rFonts w:cs="Times New Roman"/>
          <w:sz w:val="24"/>
          <w:szCs w:val="22"/>
        </w:rPr>
        <w:t>еспублики Тыва</w:t>
      </w:r>
      <w:r w:rsidRPr="0060723C">
        <w:rPr>
          <w:rFonts w:cs="Times New Roman"/>
          <w:sz w:val="24"/>
          <w:szCs w:val="22"/>
        </w:rPr>
        <w:t xml:space="preserve"> </w:t>
      </w:r>
      <w:r w:rsidR="007D05D8" w:rsidRPr="0060723C">
        <w:rPr>
          <w:rFonts w:cs="Times New Roman"/>
          <w:sz w:val="24"/>
          <w:szCs w:val="22"/>
        </w:rPr>
        <w:t xml:space="preserve">– </w:t>
      </w:r>
      <w:r w:rsidRPr="0060723C">
        <w:rPr>
          <w:rFonts w:cs="Times New Roman"/>
          <w:sz w:val="24"/>
          <w:szCs w:val="22"/>
        </w:rPr>
        <w:t>202</w:t>
      </w:r>
      <w:r w:rsidR="007D05D8" w:rsidRPr="0060723C">
        <w:rPr>
          <w:rFonts w:cs="Times New Roman"/>
          <w:sz w:val="24"/>
          <w:szCs w:val="22"/>
        </w:rPr>
        <w:t>2» ________________________________________________</w:t>
      </w:r>
      <w:r w:rsidR="0060723C">
        <w:rPr>
          <w:rFonts w:cs="Times New Roman"/>
          <w:sz w:val="24"/>
          <w:szCs w:val="22"/>
        </w:rPr>
        <w:t>____________________</w:t>
      </w:r>
    </w:p>
    <w:p w:rsidR="00B26A14" w:rsidRPr="0060723C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занявшего </w:t>
      </w:r>
      <w:r w:rsidRPr="0060723C">
        <w:rPr>
          <w:rFonts w:cs="Times New Roman"/>
          <w:sz w:val="24"/>
          <w:szCs w:val="22"/>
        </w:rPr>
        <w:tab/>
        <w:t xml:space="preserve"> место</w:t>
      </w:r>
      <w:r w:rsidRPr="0060723C">
        <w:rPr>
          <w:rFonts w:cs="Times New Roman"/>
          <w:sz w:val="24"/>
          <w:szCs w:val="22"/>
          <w:vertAlign w:val="superscript"/>
        </w:rPr>
        <w:footnoteReference w:id="1"/>
      </w:r>
      <w:r w:rsidRPr="0060723C">
        <w:rPr>
          <w:rFonts w:cs="Times New Roman"/>
          <w:sz w:val="24"/>
          <w:szCs w:val="22"/>
        </w:rPr>
        <w:t xml:space="preserve"> на </w:t>
      </w:r>
      <w:r w:rsidR="007D05D8" w:rsidRPr="0060723C">
        <w:rPr>
          <w:rFonts w:cs="Times New Roman"/>
          <w:sz w:val="24"/>
          <w:szCs w:val="22"/>
        </w:rPr>
        <w:t>муниципальном</w:t>
      </w:r>
      <w:r w:rsidRPr="0060723C">
        <w:rPr>
          <w:rFonts w:cs="Times New Roman"/>
          <w:sz w:val="24"/>
          <w:szCs w:val="22"/>
        </w:rPr>
        <w:t xml:space="preserve"> этапе конкурса «Учитель года</w:t>
      </w:r>
      <w:r w:rsidR="007D05D8" w:rsidRPr="0060723C">
        <w:rPr>
          <w:rFonts w:cs="Times New Roman"/>
          <w:sz w:val="24"/>
          <w:szCs w:val="22"/>
        </w:rPr>
        <w:t xml:space="preserve"> – 2022»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Pr="0060723C">
        <w:rPr>
          <w:rFonts w:cs="Times New Roman"/>
          <w:sz w:val="24"/>
          <w:szCs w:val="22"/>
        </w:rPr>
        <w:tab/>
      </w:r>
      <w:proofErr w:type="spellStart"/>
      <w:r w:rsidRPr="0060723C">
        <w:rPr>
          <w:rFonts w:cs="Times New Roman"/>
          <w:sz w:val="24"/>
          <w:szCs w:val="22"/>
        </w:rPr>
        <w:t>в</w:t>
      </w:r>
      <w:proofErr w:type="spellEnd"/>
      <w:r w:rsidRPr="0060723C">
        <w:rPr>
          <w:rFonts w:cs="Times New Roman"/>
          <w:sz w:val="24"/>
          <w:szCs w:val="22"/>
        </w:rPr>
        <w:t xml:space="preserve"> 202</w:t>
      </w:r>
      <w:r w:rsidR="007D05D8" w:rsidRPr="0060723C">
        <w:rPr>
          <w:rFonts w:cs="Times New Roman"/>
          <w:sz w:val="24"/>
          <w:szCs w:val="22"/>
        </w:rPr>
        <w:t>2</w:t>
      </w:r>
      <w:r w:rsidRPr="0060723C">
        <w:rPr>
          <w:rFonts w:cs="Times New Roman"/>
          <w:sz w:val="24"/>
          <w:szCs w:val="22"/>
        </w:rPr>
        <w:t xml:space="preserve"> году.</w:t>
      </w:r>
    </w:p>
    <w:p w:rsidR="00B26A1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(название </w:t>
      </w:r>
      <w:r w:rsidR="007D05D8" w:rsidRPr="0060723C">
        <w:rPr>
          <w:sz w:val="24"/>
          <w:szCs w:val="22"/>
        </w:rPr>
        <w:t>муниципалитета</w:t>
      </w:r>
      <w:r w:rsidRPr="0060723C">
        <w:rPr>
          <w:sz w:val="24"/>
          <w:szCs w:val="22"/>
        </w:rPr>
        <w:t>)</w:t>
      </w:r>
    </w:p>
    <w:p w:rsidR="009F760C" w:rsidRPr="0060723C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«ЗА»: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«ПРОТИВ»: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«ВОЗДЕРЖАЛИСЬ»:</w:t>
      </w:r>
      <w:r w:rsidRPr="0060723C">
        <w:rPr>
          <w:rFonts w:cs="Times New Roman"/>
          <w:sz w:val="24"/>
          <w:szCs w:val="22"/>
        </w:rPr>
        <w:tab/>
        <w:t>чел.</w:t>
      </w: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Председатель Оргкомитета</w:t>
      </w:r>
    </w:p>
    <w:p w:rsidR="00B26A14" w:rsidRPr="0060723C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(указать должность, Ф.И.О)</w:t>
      </w:r>
      <w:r w:rsidRPr="0060723C">
        <w:rPr>
          <w:sz w:val="24"/>
          <w:szCs w:val="22"/>
        </w:rPr>
        <w:tab/>
        <w:t>(подпись)</w:t>
      </w: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М. П.</w:t>
      </w: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Default="007D05D8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7D05D8" w:rsidRDefault="007D05D8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  <w:r w:rsidRPr="0060723C">
        <w:rPr>
          <w:sz w:val="24"/>
          <w:szCs w:val="22"/>
        </w:rPr>
        <w:lastRenderedPageBreak/>
        <w:t>Приложение 6</w:t>
      </w:r>
    </w:p>
    <w:p w:rsidR="00EC2763" w:rsidRPr="0060723C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B26A14" w:rsidRPr="0060723C" w:rsidRDefault="00B26A14" w:rsidP="007D05D8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СПРАВКА</w:t>
      </w:r>
    </w:p>
    <w:p w:rsidR="00B26A14" w:rsidRPr="0060723C" w:rsidRDefault="00B26A14" w:rsidP="007D05D8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об итогах первого</w:t>
      </w:r>
      <w:r w:rsidR="007D05D8" w:rsidRPr="0060723C">
        <w:rPr>
          <w:sz w:val="24"/>
          <w:szCs w:val="22"/>
        </w:rPr>
        <w:t xml:space="preserve"> и</w:t>
      </w:r>
      <w:r w:rsidRPr="0060723C">
        <w:rPr>
          <w:sz w:val="24"/>
          <w:szCs w:val="22"/>
        </w:rPr>
        <w:t xml:space="preserve"> второго этапов конкурса «Учитель года</w:t>
      </w:r>
      <w:r w:rsidR="007D05D8" w:rsidRPr="0060723C">
        <w:rPr>
          <w:sz w:val="24"/>
          <w:szCs w:val="22"/>
        </w:rPr>
        <w:t xml:space="preserve"> - 2022</w:t>
      </w:r>
      <w:r w:rsidRPr="0060723C">
        <w:rPr>
          <w:sz w:val="24"/>
          <w:szCs w:val="22"/>
        </w:rPr>
        <w:t>»</w:t>
      </w:r>
    </w:p>
    <w:p w:rsidR="007D05D8" w:rsidRPr="0060723C" w:rsidRDefault="007D05D8" w:rsidP="007D05D8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___________________________________________</w:t>
      </w:r>
    </w:p>
    <w:p w:rsidR="007D05D8" w:rsidRDefault="007D05D8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Pr="0060723C" w:rsidRDefault="00EC2763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2432F6" w:rsidRDefault="00B26A14" w:rsidP="0073617C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 202</w:t>
      </w:r>
      <w:r w:rsidR="007D05D8" w:rsidRPr="0060723C">
        <w:rPr>
          <w:rFonts w:cs="Times New Roman"/>
          <w:sz w:val="24"/>
          <w:szCs w:val="22"/>
        </w:rPr>
        <w:t>2</w:t>
      </w:r>
      <w:r w:rsidRPr="0060723C">
        <w:rPr>
          <w:rFonts w:cs="Times New Roman"/>
          <w:sz w:val="24"/>
          <w:szCs w:val="22"/>
        </w:rPr>
        <w:t xml:space="preserve"> году состоялся </w:t>
      </w:r>
      <w:r w:rsidR="007D05D8" w:rsidRPr="0060723C">
        <w:rPr>
          <w:rFonts w:cs="Times New Roman"/>
          <w:sz w:val="24"/>
          <w:szCs w:val="22"/>
        </w:rPr>
        <w:t xml:space="preserve">муниципальный </w:t>
      </w:r>
      <w:r w:rsidRPr="0060723C">
        <w:rPr>
          <w:rFonts w:cs="Times New Roman"/>
          <w:sz w:val="24"/>
          <w:szCs w:val="22"/>
        </w:rPr>
        <w:t>этап конкурса «Учитель года</w:t>
      </w:r>
      <w:r w:rsidR="007D05D8" w:rsidRPr="0060723C">
        <w:rPr>
          <w:rFonts w:cs="Times New Roman"/>
          <w:sz w:val="24"/>
          <w:szCs w:val="22"/>
        </w:rPr>
        <w:t xml:space="preserve"> 2022»</w:t>
      </w:r>
      <w:r w:rsidR="002432F6">
        <w:rPr>
          <w:rFonts w:cs="Times New Roman"/>
          <w:sz w:val="24"/>
          <w:szCs w:val="22"/>
        </w:rPr>
        <w:t xml:space="preserve"> в </w:t>
      </w:r>
    </w:p>
    <w:p w:rsidR="00B26A14" w:rsidRPr="0060723C" w:rsidRDefault="002432F6" w:rsidP="0073617C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______________________________________________________________________</w:t>
      </w:r>
      <w:r w:rsidR="00BA4D89" w:rsidRPr="0060723C">
        <w:rPr>
          <w:rFonts w:cs="Times New Roman"/>
          <w:sz w:val="24"/>
          <w:szCs w:val="22"/>
        </w:rPr>
        <w:t>_</w:t>
      </w:r>
      <w:r w:rsidR="00B26A14" w:rsidRPr="0060723C">
        <w:rPr>
          <w:rFonts w:cs="Times New Roman"/>
          <w:sz w:val="24"/>
          <w:szCs w:val="22"/>
        </w:rPr>
        <w:t xml:space="preserve"> .</w:t>
      </w:r>
    </w:p>
    <w:p w:rsidR="00BA4D89" w:rsidRPr="0060723C" w:rsidRDefault="00BA4D89" w:rsidP="002432F6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BA4D89" w:rsidRPr="0060723C" w:rsidRDefault="00BA4D89" w:rsidP="00BA4D89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4"/>
          <w:szCs w:val="22"/>
        </w:rPr>
      </w:pPr>
    </w:p>
    <w:p w:rsidR="00B26A14" w:rsidRPr="0060723C" w:rsidRDefault="002432F6" w:rsidP="00BA4D89">
      <w:pPr>
        <w:pStyle w:val="22"/>
        <w:shd w:val="clear" w:color="auto" w:fill="auto"/>
        <w:tabs>
          <w:tab w:val="left" w:leader="underscore" w:pos="6067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П</w:t>
      </w:r>
      <w:r w:rsidRPr="0060723C">
        <w:rPr>
          <w:rFonts w:cs="Times New Roman"/>
          <w:sz w:val="24"/>
          <w:szCs w:val="22"/>
        </w:rPr>
        <w:t xml:space="preserve">риняли </w:t>
      </w:r>
      <w:r>
        <w:rPr>
          <w:rFonts w:cs="Times New Roman"/>
          <w:sz w:val="24"/>
          <w:szCs w:val="22"/>
        </w:rPr>
        <w:t>у</w:t>
      </w:r>
      <w:r w:rsidR="00B26A14" w:rsidRPr="0060723C">
        <w:rPr>
          <w:rFonts w:cs="Times New Roman"/>
          <w:sz w:val="24"/>
          <w:szCs w:val="22"/>
        </w:rPr>
        <w:t xml:space="preserve">частие </w:t>
      </w:r>
      <w:r w:rsidR="00BA4D89" w:rsidRPr="0060723C">
        <w:rPr>
          <w:rFonts w:cs="Times New Roman"/>
          <w:sz w:val="24"/>
          <w:szCs w:val="22"/>
        </w:rPr>
        <w:t xml:space="preserve">в первом этапе конкурса </w:t>
      </w:r>
      <w:r>
        <w:rPr>
          <w:rFonts w:cs="Times New Roman"/>
          <w:sz w:val="24"/>
          <w:szCs w:val="22"/>
        </w:rPr>
        <w:t>__</w:t>
      </w:r>
      <w:r w:rsidR="00BA4D89" w:rsidRPr="0060723C">
        <w:rPr>
          <w:rFonts w:cs="Times New Roman"/>
          <w:sz w:val="24"/>
          <w:szCs w:val="22"/>
        </w:rPr>
        <w:t>__</w:t>
      </w:r>
      <w:r w:rsidR="00B26A14" w:rsidRPr="0060723C">
        <w:rPr>
          <w:rFonts w:cs="Times New Roman"/>
          <w:sz w:val="24"/>
          <w:szCs w:val="22"/>
        </w:rPr>
        <w:t xml:space="preserve"> человек, в </w:t>
      </w:r>
      <w:r w:rsidR="00BA4D89" w:rsidRPr="0060723C">
        <w:rPr>
          <w:rFonts w:cs="Times New Roman"/>
          <w:sz w:val="24"/>
          <w:szCs w:val="22"/>
        </w:rPr>
        <w:t>муниципальном</w:t>
      </w:r>
      <w:r w:rsidR="00B26A14" w:rsidRPr="0060723C">
        <w:rPr>
          <w:rFonts w:cs="Times New Roman"/>
          <w:sz w:val="24"/>
          <w:szCs w:val="22"/>
        </w:rPr>
        <w:t xml:space="preserve"> этапе</w:t>
      </w:r>
      <w:r w:rsidR="00BA4D89" w:rsidRPr="0060723C">
        <w:rPr>
          <w:rFonts w:cs="Times New Roman"/>
          <w:sz w:val="24"/>
          <w:szCs w:val="22"/>
        </w:rPr>
        <w:t xml:space="preserve"> </w:t>
      </w:r>
      <w:r>
        <w:rPr>
          <w:rFonts w:cs="Times New Roman"/>
          <w:sz w:val="24"/>
          <w:szCs w:val="22"/>
        </w:rPr>
        <w:t>- _</w:t>
      </w:r>
      <w:r w:rsidR="00443B4D" w:rsidRPr="0060723C">
        <w:rPr>
          <w:rFonts w:cs="Times New Roman"/>
          <w:sz w:val="24"/>
          <w:szCs w:val="22"/>
        </w:rPr>
        <w:t xml:space="preserve">___ </w:t>
      </w:r>
      <w:r w:rsidR="00B26A14" w:rsidRPr="0060723C">
        <w:rPr>
          <w:rFonts w:cs="Times New Roman"/>
          <w:sz w:val="24"/>
          <w:szCs w:val="22"/>
        </w:rPr>
        <w:t>человек.</w:t>
      </w:r>
    </w:p>
    <w:p w:rsidR="00443B4D" w:rsidRPr="0060723C" w:rsidRDefault="00B26A14" w:rsidP="0073617C">
      <w:pPr>
        <w:pStyle w:val="22"/>
        <w:shd w:val="clear" w:color="auto" w:fill="auto"/>
        <w:tabs>
          <w:tab w:val="left" w:leader="underscore" w:pos="7262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Таким образом, общее количество участников конкурса «Учитель года </w:t>
      </w:r>
      <w:r w:rsidR="00443B4D" w:rsidRPr="0060723C">
        <w:rPr>
          <w:rFonts w:cs="Times New Roman"/>
          <w:sz w:val="24"/>
          <w:szCs w:val="22"/>
        </w:rPr>
        <w:t>2022»</w:t>
      </w:r>
      <w:r w:rsidRPr="0060723C">
        <w:rPr>
          <w:rFonts w:cs="Times New Roman"/>
          <w:sz w:val="24"/>
          <w:szCs w:val="22"/>
        </w:rPr>
        <w:t xml:space="preserve"> составило в </w:t>
      </w:r>
      <w:r w:rsidR="00443B4D" w:rsidRPr="0060723C">
        <w:rPr>
          <w:rFonts w:cs="Times New Roman"/>
          <w:sz w:val="24"/>
          <w:szCs w:val="22"/>
        </w:rPr>
        <w:t>_________________________   ______ человек.</w:t>
      </w:r>
    </w:p>
    <w:p w:rsidR="00443B4D" w:rsidRPr="0060723C" w:rsidRDefault="00443B4D" w:rsidP="0073617C">
      <w:pPr>
        <w:pStyle w:val="22"/>
        <w:shd w:val="clear" w:color="auto" w:fill="auto"/>
        <w:tabs>
          <w:tab w:val="left" w:leader="underscore" w:pos="7262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443B4D" w:rsidRPr="0060723C" w:rsidRDefault="00443B4D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443B4D" w:rsidRPr="0060723C" w:rsidRDefault="00443B4D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443B4D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Председатель Оргкомитета </w:t>
      </w:r>
    </w:p>
    <w:p w:rsidR="00443B4D" w:rsidRPr="0060723C" w:rsidRDefault="00443B4D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муниципального</w:t>
      </w:r>
      <w:r w:rsidR="00B26A14" w:rsidRPr="0060723C">
        <w:rPr>
          <w:rFonts w:cs="Times New Roman"/>
          <w:sz w:val="24"/>
          <w:szCs w:val="22"/>
        </w:rPr>
        <w:t xml:space="preserve"> этапа </w:t>
      </w:r>
      <w:r w:rsidRPr="0060723C">
        <w:rPr>
          <w:rFonts w:cs="Times New Roman"/>
          <w:sz w:val="24"/>
          <w:szCs w:val="22"/>
        </w:rPr>
        <w:t>к</w:t>
      </w:r>
      <w:r w:rsidR="00B26A14" w:rsidRPr="0060723C">
        <w:rPr>
          <w:rFonts w:cs="Times New Roman"/>
          <w:sz w:val="24"/>
          <w:szCs w:val="22"/>
        </w:rPr>
        <w:t xml:space="preserve">онкурса </w:t>
      </w:r>
    </w:p>
    <w:p w:rsidR="00B26A14" w:rsidRDefault="00B26A14" w:rsidP="00443B4D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«Учитель года</w:t>
      </w:r>
      <w:r w:rsidR="00443B4D" w:rsidRPr="0060723C">
        <w:rPr>
          <w:rFonts w:cs="Times New Roman"/>
          <w:sz w:val="24"/>
          <w:szCs w:val="22"/>
        </w:rPr>
        <w:t xml:space="preserve"> – 2022»</w:t>
      </w:r>
      <w:r w:rsidR="00443B4D" w:rsidRPr="0060723C">
        <w:rPr>
          <w:rFonts w:cs="Times New Roman"/>
          <w:sz w:val="24"/>
          <w:szCs w:val="22"/>
        </w:rPr>
        <w:tab/>
      </w:r>
    </w:p>
    <w:p w:rsidR="009F760C" w:rsidRPr="0060723C" w:rsidRDefault="009F760C" w:rsidP="00443B4D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_________________________</w:t>
      </w:r>
    </w:p>
    <w:p w:rsidR="00443B4D" w:rsidRDefault="00443B4D" w:rsidP="00443B4D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9F760C" w:rsidRPr="0060723C" w:rsidRDefault="009F760C" w:rsidP="00443B4D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_________________________</w:t>
      </w:r>
      <w:r w:rsidRPr="0060723C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                                                              </w:t>
      </w:r>
      <w:r w:rsidRPr="0060723C">
        <w:rPr>
          <w:sz w:val="24"/>
          <w:szCs w:val="22"/>
        </w:rPr>
        <w:t xml:space="preserve">              __________</w:t>
      </w:r>
    </w:p>
    <w:p w:rsidR="00443B4D" w:rsidRPr="0060723C" w:rsidRDefault="00B26A14" w:rsidP="00443B4D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(должность и место работы)</w:t>
      </w:r>
      <w:r w:rsidR="009F760C" w:rsidRPr="0060723C">
        <w:rPr>
          <w:rStyle w:val="21pt"/>
          <w:sz w:val="24"/>
          <w:szCs w:val="22"/>
        </w:rPr>
        <w:t xml:space="preserve">    </w:t>
      </w:r>
      <w:r w:rsidR="009F760C">
        <w:rPr>
          <w:rStyle w:val="21pt"/>
          <w:sz w:val="24"/>
          <w:szCs w:val="22"/>
        </w:rPr>
        <w:t xml:space="preserve">                                                      </w:t>
      </w:r>
      <w:r w:rsidR="009F760C" w:rsidRPr="0060723C">
        <w:rPr>
          <w:rStyle w:val="21pt"/>
          <w:sz w:val="24"/>
          <w:szCs w:val="22"/>
        </w:rPr>
        <w:t xml:space="preserve">   </w:t>
      </w:r>
      <w:r w:rsidR="009F760C" w:rsidRPr="0060723C">
        <w:rPr>
          <w:sz w:val="24"/>
          <w:szCs w:val="22"/>
        </w:rPr>
        <w:t>подпись</w:t>
      </w:r>
    </w:p>
    <w:p w:rsidR="00443B4D" w:rsidRDefault="009F760C" w:rsidP="009F760C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rStyle w:val="21pt"/>
          <w:i/>
          <w:sz w:val="24"/>
          <w:szCs w:val="22"/>
        </w:rPr>
      </w:pPr>
      <w:r>
        <w:rPr>
          <w:rStyle w:val="21pt"/>
          <w:i/>
          <w:sz w:val="24"/>
          <w:szCs w:val="22"/>
        </w:rPr>
        <w:t xml:space="preserve">                                                                         </w:t>
      </w:r>
      <w:r w:rsidR="00443B4D" w:rsidRPr="0060723C">
        <w:rPr>
          <w:rStyle w:val="21pt"/>
          <w:i/>
          <w:sz w:val="24"/>
          <w:szCs w:val="22"/>
        </w:rPr>
        <w:t>М</w:t>
      </w:r>
      <w:r>
        <w:rPr>
          <w:rStyle w:val="21pt"/>
          <w:i/>
          <w:sz w:val="24"/>
          <w:szCs w:val="22"/>
        </w:rPr>
        <w:t>.</w:t>
      </w:r>
      <w:r w:rsidR="00443B4D" w:rsidRPr="0060723C">
        <w:rPr>
          <w:rStyle w:val="21pt"/>
          <w:i/>
          <w:sz w:val="24"/>
          <w:szCs w:val="22"/>
        </w:rPr>
        <w:t>П.</w:t>
      </w:r>
    </w:p>
    <w:p w:rsidR="009F760C" w:rsidRPr="0060723C" w:rsidRDefault="009F760C" w:rsidP="009F760C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sz w:val="24"/>
          <w:szCs w:val="22"/>
        </w:rPr>
      </w:pPr>
    </w:p>
    <w:p w:rsidR="00443B4D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Председатель </w:t>
      </w:r>
      <w:r w:rsidR="002432F6">
        <w:rPr>
          <w:rFonts w:cs="Times New Roman"/>
          <w:sz w:val="24"/>
          <w:szCs w:val="22"/>
        </w:rPr>
        <w:t>муниципальной</w:t>
      </w:r>
      <w:r w:rsidRPr="0060723C">
        <w:rPr>
          <w:rFonts w:cs="Times New Roman"/>
          <w:sz w:val="24"/>
          <w:szCs w:val="22"/>
        </w:rPr>
        <w:t xml:space="preserve"> организации </w:t>
      </w:r>
    </w:p>
    <w:p w:rsidR="00443B4D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Профсоюза работников </w:t>
      </w: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народного образования и науки</w:t>
      </w:r>
    </w:p>
    <w:p w:rsidR="00B26A14" w:rsidRPr="0060723C" w:rsidRDefault="00443B4D" w:rsidP="0073617C">
      <w:pPr>
        <w:pStyle w:val="22"/>
        <w:shd w:val="clear" w:color="auto" w:fill="auto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____________ </w:t>
      </w:r>
      <w:proofErr w:type="spellStart"/>
      <w:r w:rsidRPr="0060723C">
        <w:rPr>
          <w:rFonts w:cs="Times New Roman"/>
          <w:sz w:val="24"/>
          <w:szCs w:val="22"/>
        </w:rPr>
        <w:t>кожууна</w:t>
      </w:r>
      <w:proofErr w:type="spellEnd"/>
      <w:r w:rsidR="00B26A14" w:rsidRPr="0060723C">
        <w:rPr>
          <w:rFonts w:cs="Times New Roman"/>
          <w:sz w:val="24"/>
          <w:szCs w:val="22"/>
        </w:rPr>
        <w:tab/>
      </w:r>
      <w:r w:rsidRPr="0060723C">
        <w:rPr>
          <w:rFonts w:cs="Times New Roman"/>
          <w:sz w:val="24"/>
          <w:szCs w:val="22"/>
        </w:rPr>
        <w:t xml:space="preserve">             ____________________</w:t>
      </w:r>
    </w:p>
    <w:p w:rsidR="00B26A14" w:rsidRPr="0060723C" w:rsidRDefault="00443B4D" w:rsidP="00443B4D">
      <w:pPr>
        <w:pStyle w:val="22"/>
        <w:shd w:val="clear" w:color="auto" w:fill="auto"/>
        <w:tabs>
          <w:tab w:val="left" w:pos="6365"/>
          <w:tab w:val="left" w:leader="underscore" w:pos="8069"/>
        </w:tabs>
        <w:spacing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 xml:space="preserve">(фамилия, имя, отчество)                             </w:t>
      </w:r>
      <w:r w:rsidR="0060723C">
        <w:rPr>
          <w:sz w:val="24"/>
          <w:szCs w:val="22"/>
        </w:rPr>
        <w:t xml:space="preserve">                        </w:t>
      </w:r>
      <w:r w:rsidRPr="0060723C">
        <w:rPr>
          <w:sz w:val="24"/>
          <w:szCs w:val="22"/>
        </w:rPr>
        <w:t xml:space="preserve">                                  (п</w:t>
      </w:r>
      <w:r w:rsidR="00B26A14" w:rsidRPr="0060723C">
        <w:rPr>
          <w:sz w:val="24"/>
          <w:szCs w:val="22"/>
        </w:rPr>
        <w:t>одпись)</w:t>
      </w:r>
    </w:p>
    <w:p w:rsidR="00B26A14" w:rsidRPr="0060723C" w:rsidRDefault="009F760C" w:rsidP="009F760C">
      <w:pPr>
        <w:pStyle w:val="50"/>
        <w:shd w:val="clear" w:color="auto" w:fill="auto"/>
        <w:tabs>
          <w:tab w:val="left" w:pos="6350"/>
        </w:tabs>
        <w:spacing w:before="0" w:after="0" w:line="240" w:lineRule="auto"/>
        <w:jc w:val="center"/>
        <w:rPr>
          <w:sz w:val="24"/>
          <w:szCs w:val="22"/>
        </w:rPr>
      </w:pPr>
      <w:r>
        <w:rPr>
          <w:rStyle w:val="51"/>
          <w:sz w:val="24"/>
          <w:szCs w:val="22"/>
        </w:rPr>
        <w:t xml:space="preserve">                                                                                                             </w:t>
      </w:r>
      <w:r w:rsidR="00B26A14" w:rsidRPr="0060723C">
        <w:rPr>
          <w:rStyle w:val="51"/>
          <w:sz w:val="24"/>
          <w:szCs w:val="22"/>
        </w:rPr>
        <w:t>М.П.</w:t>
      </w:r>
    </w:p>
    <w:p w:rsidR="009F760C" w:rsidRDefault="009F760C">
      <w:pPr>
        <w:spacing w:after="200" w:line="276" w:lineRule="auto"/>
        <w:rPr>
          <w:sz w:val="22"/>
          <w:szCs w:val="22"/>
        </w:rPr>
      </w:pPr>
    </w:p>
    <w:p w:rsidR="008C37FB" w:rsidRDefault="008C37F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27BD" w:rsidRPr="0060723C" w:rsidRDefault="009E3FE4" w:rsidP="0073617C">
      <w:pPr>
        <w:jc w:val="right"/>
        <w:rPr>
          <w:sz w:val="24"/>
          <w:szCs w:val="24"/>
        </w:rPr>
      </w:pPr>
      <w:r w:rsidRPr="0060723C">
        <w:rPr>
          <w:sz w:val="24"/>
          <w:szCs w:val="24"/>
        </w:rPr>
        <w:lastRenderedPageBreak/>
        <w:t>Приложение 7</w:t>
      </w:r>
    </w:p>
    <w:p w:rsidR="0060723C" w:rsidRPr="0060723C" w:rsidRDefault="0060723C" w:rsidP="0073617C">
      <w:pPr>
        <w:jc w:val="right"/>
        <w:rPr>
          <w:sz w:val="24"/>
          <w:szCs w:val="24"/>
        </w:rPr>
      </w:pPr>
    </w:p>
    <w:p w:rsidR="0060723C" w:rsidRPr="0060723C" w:rsidRDefault="0060723C" w:rsidP="0060723C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 xml:space="preserve">Заявка </w:t>
      </w:r>
    </w:p>
    <w:p w:rsidR="0060723C" w:rsidRPr="0060723C" w:rsidRDefault="0060723C" w:rsidP="0060723C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>на урок участника регионального этапа конкурса «Учитель года Республики Тыва – 2022»</w:t>
      </w:r>
    </w:p>
    <w:p w:rsidR="0060723C" w:rsidRPr="0060723C" w:rsidRDefault="0060723C" w:rsidP="0060723C">
      <w:pPr>
        <w:jc w:val="center"/>
        <w:rPr>
          <w:sz w:val="24"/>
          <w:szCs w:val="24"/>
        </w:rPr>
      </w:pP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ФИО конкурсанта: ____________________________________________</w:t>
      </w: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Образовательная организация: ____________________________________</w:t>
      </w: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Название предмета, класс: __________________________________________</w:t>
      </w: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Тема занятия: __________________________________________________</w:t>
      </w: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Заявка на оборудование: _______________________________________</w:t>
      </w:r>
    </w:p>
    <w:p w:rsidR="0060723C" w:rsidRP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учащихся на уроке: _______________________________</w:t>
      </w:r>
    </w:p>
    <w:p w:rsidR="0060723C" w:rsidRDefault="0060723C" w:rsidP="002432F6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участников на мастер-классе:_________________________</w:t>
      </w:r>
    </w:p>
    <w:p w:rsidR="00863B89" w:rsidRDefault="00863B89" w:rsidP="002432F6">
      <w:pPr>
        <w:spacing w:line="360" w:lineRule="auto"/>
        <w:jc w:val="both"/>
        <w:rPr>
          <w:sz w:val="24"/>
          <w:szCs w:val="24"/>
        </w:rPr>
      </w:pPr>
    </w:p>
    <w:p w:rsidR="00EC2763" w:rsidRDefault="00EC2763" w:rsidP="002432F6">
      <w:pPr>
        <w:spacing w:line="360" w:lineRule="auto"/>
        <w:jc w:val="both"/>
        <w:rPr>
          <w:sz w:val="24"/>
          <w:szCs w:val="24"/>
        </w:rPr>
      </w:pPr>
    </w:p>
    <w:p w:rsidR="00EC2763" w:rsidRDefault="00EC2763" w:rsidP="002432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9F760C" w:rsidRDefault="00863B89" w:rsidP="00EC2763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9F760C" w:rsidRDefault="009F760C" w:rsidP="009F760C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8</w:t>
      </w:r>
    </w:p>
    <w:p w:rsidR="009F760C" w:rsidRDefault="009F760C" w:rsidP="009F760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9F760C" w:rsidRPr="009F760C" w:rsidRDefault="009F760C" w:rsidP="009F760C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9F760C">
        <w:rPr>
          <w:b/>
          <w:color w:val="000000"/>
          <w:sz w:val="28"/>
          <w:szCs w:val="24"/>
        </w:rPr>
        <w:t>Показатели критериев оценивания конкурсных испытаний</w:t>
      </w:r>
    </w:p>
    <w:p w:rsidR="009F760C" w:rsidRPr="009F760C" w:rsidRDefault="009F760C" w:rsidP="009F760C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9F760C">
        <w:rPr>
          <w:b/>
          <w:color w:val="000000"/>
          <w:sz w:val="28"/>
          <w:szCs w:val="24"/>
        </w:rPr>
        <w:t xml:space="preserve"> конкурса «Учитель года Республики Тыва - 2022» </w:t>
      </w:r>
    </w:p>
    <w:p w:rsidR="009F760C" w:rsidRPr="00A87E6F" w:rsidRDefault="009F760C" w:rsidP="009F760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F760C" w:rsidRDefault="009F760C" w:rsidP="009F760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87E6F">
        <w:rPr>
          <w:b/>
          <w:color w:val="000000"/>
          <w:sz w:val="24"/>
          <w:szCs w:val="24"/>
        </w:rPr>
        <w:t>Конкурсное испытание «</w:t>
      </w:r>
      <w:proofErr w:type="spellStart"/>
      <w:r w:rsidRPr="00A87E6F">
        <w:rPr>
          <w:b/>
          <w:color w:val="000000"/>
          <w:sz w:val="24"/>
          <w:szCs w:val="24"/>
        </w:rPr>
        <w:t>Медиавизитка</w:t>
      </w:r>
      <w:proofErr w:type="spellEnd"/>
      <w:r w:rsidRPr="00A87E6F">
        <w:rPr>
          <w:b/>
          <w:color w:val="000000"/>
          <w:sz w:val="24"/>
          <w:szCs w:val="24"/>
        </w:rPr>
        <w:t>»</w:t>
      </w:r>
    </w:p>
    <w:p w:rsidR="009F760C" w:rsidRPr="00A87E6F" w:rsidRDefault="009F760C" w:rsidP="009F760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48"/>
        <w:gridCol w:w="1181"/>
      </w:tblGrid>
      <w:tr w:rsidR="009F760C" w:rsidRPr="00494F8F" w:rsidTr="007A5F82">
        <w:tc>
          <w:tcPr>
            <w:tcW w:w="8462" w:type="dxa"/>
          </w:tcPr>
          <w:p w:rsidR="009F760C" w:rsidRPr="00494F8F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494F8F">
              <w:rPr>
                <w:b/>
                <w:color w:val="000000"/>
                <w:sz w:val="24"/>
                <w:szCs w:val="24"/>
                <w:shd w:val="clear" w:color="auto" w:fill="FFFFFF"/>
              </w:rPr>
              <w:t>Критерии и показатели</w:t>
            </w:r>
          </w:p>
        </w:tc>
        <w:tc>
          <w:tcPr>
            <w:tcW w:w="1109" w:type="dxa"/>
          </w:tcPr>
          <w:p w:rsidR="009F760C" w:rsidRPr="00494F8F" w:rsidRDefault="009F760C" w:rsidP="007A5F8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494F8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A87E6F" w:rsidTr="007A5F82">
        <w:tc>
          <w:tcPr>
            <w:tcW w:w="9571" w:type="dxa"/>
            <w:gridSpan w:val="2"/>
          </w:tcPr>
          <w:p w:rsidR="009F760C" w:rsidRPr="00A87E6F" w:rsidRDefault="009F760C" w:rsidP="007A5F82">
            <w:pPr>
              <w:jc w:val="both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EC2763">
              <w:rPr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87E6F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Содержательность представленной информации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87E6F">
              <w:rPr>
                <w:color w:val="000000"/>
                <w:sz w:val="24"/>
                <w:szCs w:val="24"/>
              </w:rPr>
              <w:t>1.1. обращает внимание на наиболее важные аспекты своей педагогической деятельности, корректно аргументируя их значимость</w:t>
            </w:r>
          </w:p>
        </w:tc>
        <w:tc>
          <w:tcPr>
            <w:tcW w:w="1109" w:type="dxa"/>
          </w:tcPr>
          <w:p w:rsidR="009F760C" w:rsidRPr="00A87E6F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87E6F">
              <w:rPr>
                <w:color w:val="000000"/>
                <w:sz w:val="24"/>
                <w:szCs w:val="24"/>
              </w:rPr>
              <w:t>1.2. показывает связь своей педагогической деятельности с социокультурными особенностями региона и образовательной организации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87E6F">
              <w:rPr>
                <w:color w:val="000000"/>
                <w:sz w:val="24"/>
                <w:szCs w:val="24"/>
              </w:rPr>
              <w:t>1.3. выражает личностное отношение к роли образования и педагога в современном мире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87E6F">
              <w:rPr>
                <w:color w:val="000000"/>
                <w:sz w:val="24"/>
                <w:szCs w:val="24"/>
              </w:rPr>
              <w:t>1.4. демонстрирует открытость педагогической позиции и ориентированность на конструктивное взаимодействие с окружающим социумом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87E6F">
              <w:rPr>
                <w:color w:val="000000"/>
                <w:sz w:val="24"/>
                <w:szCs w:val="24"/>
              </w:rPr>
              <w:t>1.5. определяет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9571" w:type="dxa"/>
            <w:gridSpan w:val="2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87E6F">
              <w:rPr>
                <w:b/>
                <w:color w:val="000000"/>
                <w:sz w:val="24"/>
                <w:szCs w:val="24"/>
              </w:rPr>
              <w:t xml:space="preserve"> Творческий подход к демонстрации педагогической индивидуальности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2.1. демонстрирует свою педагогическую индивидуальность и целесообразно</w:t>
            </w:r>
          </w:p>
          <w:p w:rsidR="009F760C" w:rsidRPr="00A87E6F" w:rsidRDefault="009F760C" w:rsidP="007A5F82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использует авторские оригинальные находки</w:t>
            </w:r>
          </w:p>
        </w:tc>
        <w:tc>
          <w:tcPr>
            <w:tcW w:w="1109" w:type="dxa"/>
          </w:tcPr>
          <w:p w:rsidR="009F760C" w:rsidRPr="00A87E6F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2.2. привлекает внимание к вопросам образования, вызывает интерес аудитории</w:t>
            </w:r>
          </w:p>
          <w:p w:rsidR="009F760C" w:rsidRPr="00A87E6F" w:rsidRDefault="009F760C" w:rsidP="007A5F82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к своей профессиональной деятельности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2.3 демонстрирует умение поддерживать познавательную мотивацию у обучающихся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 xml:space="preserve">2.4. логично выстраивает сюжет видеоролика и творчески решает задачу позиционирования собственной педагогической индивидуальности в </w:t>
            </w:r>
            <w:proofErr w:type="spellStart"/>
            <w:r w:rsidRPr="00A87E6F">
              <w:rPr>
                <w:color w:val="000000"/>
                <w:sz w:val="24"/>
                <w:szCs w:val="28"/>
              </w:rPr>
              <w:t>медийном</w:t>
            </w:r>
            <w:proofErr w:type="spellEnd"/>
            <w:r w:rsidRPr="00A87E6F">
              <w:rPr>
                <w:color w:val="000000"/>
                <w:sz w:val="24"/>
                <w:szCs w:val="28"/>
              </w:rPr>
              <w:t xml:space="preserve"> пространстве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A87E6F">
              <w:rPr>
                <w:color w:val="000000"/>
                <w:sz w:val="24"/>
                <w:szCs w:val="28"/>
              </w:rPr>
              <w:t>2.5. целесообразно использует визуализацию и художественные приемы</w:t>
            </w:r>
          </w:p>
        </w:tc>
        <w:tc>
          <w:tcPr>
            <w:tcW w:w="1109" w:type="dxa"/>
          </w:tcPr>
          <w:p w:rsidR="009F760C" w:rsidRPr="00B95656" w:rsidRDefault="009F760C" w:rsidP="007A5F82">
            <w:pPr>
              <w:jc w:val="center"/>
              <w:rPr>
                <w:sz w:val="24"/>
                <w:szCs w:val="24"/>
              </w:rPr>
            </w:pPr>
            <w:r w:rsidRPr="00B956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</w:p>
        </w:tc>
      </w:tr>
      <w:tr w:rsidR="009F760C" w:rsidRPr="00A87E6F" w:rsidTr="007A5F82">
        <w:tc>
          <w:tcPr>
            <w:tcW w:w="8462" w:type="dxa"/>
          </w:tcPr>
          <w:p w:rsidR="009F760C" w:rsidRPr="00A87E6F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8"/>
              </w:rPr>
            </w:pPr>
            <w:r w:rsidRPr="00A87E6F">
              <w:rPr>
                <w:b/>
                <w:color w:val="000000"/>
                <w:sz w:val="24"/>
                <w:szCs w:val="28"/>
              </w:rPr>
              <w:t>ИТОГ (сумма баллов)</w:t>
            </w:r>
          </w:p>
        </w:tc>
        <w:tc>
          <w:tcPr>
            <w:tcW w:w="1109" w:type="dxa"/>
          </w:tcPr>
          <w:p w:rsidR="009F760C" w:rsidRPr="00A87E6F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</w:tr>
    </w:tbl>
    <w:p w:rsidR="009F760C" w:rsidRDefault="009F760C" w:rsidP="009F760C">
      <w:pPr>
        <w:jc w:val="center"/>
        <w:rPr>
          <w:sz w:val="24"/>
          <w:szCs w:val="24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«Методическая мастерская»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7C5814" w:rsidTr="007A5F82">
        <w:tc>
          <w:tcPr>
            <w:tcW w:w="9571" w:type="dxa"/>
            <w:gridSpan w:val="2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0A6306">
              <w:rPr>
                <w:b/>
                <w:color w:val="000000"/>
                <w:sz w:val="24"/>
                <w:szCs w:val="24"/>
              </w:rPr>
              <w:t xml:space="preserve"> Актуальность и результативность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6306">
              <w:rPr>
                <w:color w:val="000000"/>
                <w:sz w:val="24"/>
                <w:szCs w:val="24"/>
              </w:rPr>
              <w:t>1.1. понимает методические основания организации процесса обучения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воспитания в соответствии с направлениями государственной образовательной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  <w:shd w:val="clear" w:color="auto" w:fill="FFFFFF"/>
              </w:rPr>
              <w:t>политики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6306">
              <w:rPr>
                <w:color w:val="000000"/>
                <w:sz w:val="24"/>
                <w:szCs w:val="24"/>
              </w:rPr>
              <w:t>1.2. учитывает в своей педагогической деятельности вызовы времени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социокультурные тенденции развития образования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6306">
              <w:rPr>
                <w:color w:val="000000"/>
                <w:sz w:val="24"/>
                <w:szCs w:val="24"/>
              </w:rPr>
              <w:t>1.3. учитывает конкретные запросы разных групп участников образовательных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отношений при выборе методического инструментария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6306">
              <w:rPr>
                <w:color w:val="000000"/>
                <w:sz w:val="24"/>
                <w:szCs w:val="24"/>
              </w:rPr>
              <w:t>1.4. ориентируется на результативность и продуктивность при использовании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разных методов преподавания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A6306">
              <w:rPr>
                <w:color w:val="000000"/>
                <w:sz w:val="24"/>
                <w:szCs w:val="24"/>
              </w:rPr>
              <w:t>1.5. демонстрирует в презентации своего педагогического опыта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инструментарий практической поддержки образовательной мотивации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306">
              <w:rPr>
                <w:color w:val="000000"/>
                <w:sz w:val="24"/>
                <w:szCs w:val="24"/>
              </w:rPr>
              <w:t>интереса обучающихся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9571" w:type="dxa"/>
            <w:gridSpan w:val="2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Научная корректность и методическая грамотность (в том числе в использовании электронных средств обучения)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lastRenderedPageBreak/>
              <w:t>2.1. опирается на научно обоснованные теоретические положения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демонстрации своего педагогического опыта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2.2. обосновывает целесообразность применяемых методов и приемов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представлении своего педагогического опыта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2.3. точно использует профессиональную терминологию и владеет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современным психолого-педагогическим понятийным аппаратом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2.4. демонстрирует владение основами проектирования образовательного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процесса и современными подходами к оцениванию его результатов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2.5. проявляет рефлексивное отношение к своей педагогической деятельности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профессиональному развитию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9571" w:type="dxa"/>
            <w:gridSpan w:val="2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Информационная, коммуникативная и языковая культура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3.1. выбирает целесообразные методические подходы при работе с разными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источниками информации (в том числе с электронными образовательными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ресурсами)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3.2. демонстрирует умение методически обоснованно использовать различные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стратегии взаимодействия с обучающимися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3.3. эффективно и обоснованно применяет вербальные и невербальные средства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5814">
              <w:rPr>
                <w:color w:val="000000"/>
                <w:sz w:val="24"/>
                <w:szCs w:val="24"/>
              </w:rPr>
              <w:t>коммуникации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jc w:val="both"/>
              <w:rPr>
                <w:sz w:val="24"/>
                <w:szCs w:val="24"/>
              </w:rPr>
            </w:pPr>
            <w:r w:rsidRPr="007C5814">
              <w:rPr>
                <w:color w:val="000000"/>
                <w:sz w:val="24"/>
                <w:szCs w:val="24"/>
              </w:rPr>
              <w:t>3.4. не допускает в речи ошибок (орфоэпических, лексических, грамматических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 точно и аргументирован</w:t>
            </w:r>
            <w:r w:rsidRPr="007C5814">
              <w:rPr>
                <w:color w:val="000000"/>
                <w:sz w:val="24"/>
                <w:szCs w:val="24"/>
              </w:rPr>
              <w:t>о отвечает на вопросы экспертов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0-30</w:t>
            </w:r>
          </w:p>
        </w:tc>
      </w:tr>
    </w:tbl>
    <w:p w:rsidR="009F760C" w:rsidRDefault="009F760C" w:rsidP="009F760C">
      <w:pPr>
        <w:jc w:val="center"/>
        <w:rPr>
          <w:sz w:val="24"/>
          <w:szCs w:val="24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Урок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A74DF0" w:rsidTr="007A5F82">
        <w:tc>
          <w:tcPr>
            <w:tcW w:w="9571" w:type="dxa"/>
            <w:gridSpan w:val="2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Корректность и глубина понимания предметного содержания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1.1. ориентируется на цели, задачи и планируемые результаты при отборе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учебного материала и проведении урока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1.3. использует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внутрикурсовые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1.5. демонстрирует глубокое понимание предметного содержания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профессиональный кругозор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9571" w:type="dxa"/>
            <w:gridSpan w:val="2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2.1. системно и последовательно организует работу на занятии с оптимальным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объемом учебной информации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2.2. создает на занятии мотивирующую и доброжелательную образовательную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среду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2.3. учитывает возрастные и социокультурные особенности обучающихся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2.4. демонстрирует преемственность своих методических принципов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теоретических разработок с практикой проведения урока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8390" w:type="dxa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2.5. реализует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подходы, использует приемы снятия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психофизического напряжения и органичную смену видов учебной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181" w:type="dxa"/>
          </w:tcPr>
          <w:p w:rsidR="009F760C" w:rsidRPr="00A74DF0" w:rsidRDefault="009F760C" w:rsidP="007A5F82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7A5F82">
        <w:tc>
          <w:tcPr>
            <w:tcW w:w="9571" w:type="dxa"/>
            <w:gridSpan w:val="2"/>
          </w:tcPr>
          <w:p w:rsidR="009F760C" w:rsidRPr="00A74DF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Творческий и адекватный подход к решению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b/>
                <w:color w:val="000000"/>
                <w:sz w:val="24"/>
                <w:szCs w:val="24"/>
              </w:rPr>
              <w:t>профессиональных задач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3.1. стимулирует познавательный интерес, творческую и исследовательскую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активность обучающихся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3.2. создает на уроке целесообразные проблемные ситуации, ситуации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значимого выбора и принятия решений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lastRenderedPageBreak/>
              <w:t>3.3. демонстрирует педагогическую гибкость, готовность к импровизации,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способность вносить оптимальные коррективы в структуру и содержание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3.5. адекватно использует собственные авторские наработки и творчески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перерабатывает базовые педагогические материалы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9571" w:type="dxa"/>
            <w:gridSpan w:val="2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Коммуникативная и речевая культура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4.1. учитывает при выстраивании коммуникации возрастные и поведенческие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особенности обучающихся, успешно преодолевает коммуникативные барьеры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4.2. целесообразно использует разнообразные средства передачи содержания,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адекватную визуализацию и эффективные способы коммуникации на уроке,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демонстрируя высокий уровень речевой 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4.3. использует четкие и понятные учебные инструкции, различные способы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организации эффективной обратной связи на уроке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4.4. поддерживает различные способы конструктивного взаимодействия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обучающихся и учебной кооперации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4.5. способствует развитию речевой культуры обучающихся, умения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формулировать вопросы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9571" w:type="dxa"/>
            <w:gridSpan w:val="2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Целеполагание и результативность 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5.1. использует эффективные педагогические подходы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 xml:space="preserve">личностных,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и предметных образовательных результатов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5.2. соотносит цели, задачи и планируемые результаты при организации учебной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деятельности, поддерживает осознанное отношение обучающихся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5.3. поддерживает достижение индивидуальных образовательных результатов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ориентацию на личную учебную успешность обучающихся, обеспечивая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достижение планируемого результата урока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5.4. помогает обучающимся проявлять свою самостоятельность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индивидуальность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5.5. целесообразно и точно использует различные способы оценивания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9571" w:type="dxa"/>
            <w:gridSpan w:val="2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Рефлексия проведенного урока (самоанализ)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6.1. организует и реализует продуктивную и разностороннюю рефлексию 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итогам урока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6.2. дает четкие содержательные комментарии по итогам проведенного урока,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показывая способность отделять значимое от второстепенного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6.3. соотносит использованные на уроке методы и приемы с поставленной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целью, задачами и достигнутыми результатами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6.4. обоснованно показывает взаимосвязь проведенного занятия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методическими принципами, представленными в методической мастерской,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плана урока с</w:t>
            </w:r>
            <w:r>
              <w:rPr>
                <w:color w:val="000000"/>
                <w:sz w:val="24"/>
                <w:szCs w:val="24"/>
              </w:rPr>
              <w:t xml:space="preserve"> его реализацией, аргументирова</w:t>
            </w:r>
            <w:r w:rsidRPr="00DB7795">
              <w:rPr>
                <w:color w:val="000000"/>
                <w:sz w:val="24"/>
                <w:szCs w:val="24"/>
              </w:rPr>
              <w:t>но обосновывает свои действия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6.5. отвечает на вопросы членов жюри точно, содержательно, грамотно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адекватно, демонстрирует понимание смысла своей педагогической задачи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0-60</w:t>
            </w:r>
          </w:p>
        </w:tc>
      </w:tr>
    </w:tbl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Классный час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Большое жюри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494F8F" w:rsidTr="007A5F82">
        <w:tc>
          <w:tcPr>
            <w:tcW w:w="9571" w:type="dxa"/>
            <w:gridSpan w:val="2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94F8F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494F8F">
              <w:rPr>
                <w:b/>
                <w:color w:val="000000"/>
                <w:sz w:val="24"/>
                <w:szCs w:val="24"/>
              </w:rPr>
              <w:t xml:space="preserve"> Актуальность и обоснованность выбранной темы 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F8F">
              <w:rPr>
                <w:color w:val="000000"/>
                <w:sz w:val="24"/>
                <w:szCs w:val="24"/>
              </w:rPr>
              <w:lastRenderedPageBreak/>
              <w:t>1.1. демонстрирует взаимосвязь выбранной темы классного часа с тематическим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направлением в соответствии со Стратегией развития воспитания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F8F">
              <w:rPr>
                <w:color w:val="000000"/>
                <w:sz w:val="24"/>
                <w:szCs w:val="24"/>
              </w:rPr>
              <w:t>1.2. эффективно и корректно использует контент предоставленной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организаторами площадки проведения классного часа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F8F">
              <w:rPr>
                <w:color w:val="000000"/>
                <w:sz w:val="24"/>
                <w:szCs w:val="24"/>
              </w:rPr>
              <w:t>1.3. выбирает информацию, ее объем и способы ее подачи адекватно ситуации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(тема классного часа, пространство проведения, возраст обучающихся)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F8F">
              <w:rPr>
                <w:color w:val="000000"/>
                <w:sz w:val="24"/>
                <w:szCs w:val="24"/>
              </w:rPr>
              <w:t>1.4. акцентирует внимание на актуальности рассматриваемых вопросов и 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воспитательных аспектах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494F8F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F8F">
              <w:rPr>
                <w:color w:val="000000"/>
                <w:sz w:val="24"/>
                <w:szCs w:val="24"/>
              </w:rPr>
              <w:t>1.5. раскрывает тему классного часа, делая акцент на моральные нормы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духовно-нравственные ориентиры, общечеловеческие ценности, культурное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4F8F">
              <w:rPr>
                <w:color w:val="000000"/>
                <w:sz w:val="24"/>
                <w:szCs w:val="24"/>
              </w:rPr>
              <w:t>наследие и традиции многонационального народа Российской Федерации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9571" w:type="dxa"/>
            <w:gridSpan w:val="2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ED7852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ED7852">
              <w:rPr>
                <w:b/>
                <w:color w:val="000000"/>
                <w:sz w:val="24"/>
                <w:szCs w:val="24"/>
              </w:rPr>
              <w:t xml:space="preserve"> Воспитательная ценность проведенного классного часа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стимулирует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понимание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обучающимися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ценностных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оснований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рассматриваемых вопросов, создает условия для размышлений и сопереживания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2.2. способствует формированию личностно значимого для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отношения к базовым общественным ценностям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поддерживает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образовательную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среду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эмоционального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развития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ценностного отношения обучающихся к обсуждаемым вопросам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2.4. обеспечивает связь содержания классного часа с реальными жизненными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ситуациями и актуализирует личный опыта обучающихся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2.5. способствует принятию ответственности и пониманию обучающимися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значимости личностного мировоззренческого выбора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9571" w:type="dxa"/>
            <w:gridSpan w:val="2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ED7852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ED7852">
              <w:rPr>
                <w:b/>
                <w:color w:val="000000"/>
                <w:sz w:val="24"/>
                <w:szCs w:val="24"/>
              </w:rPr>
              <w:t xml:space="preserve"> Методическая и психолого-педагогическая грамотность при проведении классного часа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3.1. выбирает целесообразную форму и использует адекватные методы с учетом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воспитательных возможностей различных видов деятельности обучающихся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3.2. демонстрирует последовательность и логику педагогических действий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организации и проведении классного часа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3.3. реализует цели и задачи воспитания с учетом возрастных особенностей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интересов обучающихся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3.4. поддерживает активность обучающихся в обсуждении темы, способствуя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интерпретации и пониманию рассматриваемых вопросов с ценностной позиции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3.5. эффективно и уместно использует предметные знания и потенциал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852"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ED7852">
              <w:rPr>
                <w:color w:val="000000"/>
                <w:sz w:val="24"/>
                <w:szCs w:val="24"/>
              </w:rPr>
              <w:t xml:space="preserve"> связей в создании у обучающихся единой картины мира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9571" w:type="dxa"/>
            <w:gridSpan w:val="2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ED7852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ED7852">
              <w:rPr>
                <w:b/>
                <w:color w:val="000000"/>
                <w:sz w:val="24"/>
                <w:szCs w:val="24"/>
              </w:rPr>
              <w:t xml:space="preserve"> Творческий и адекватный подход к решению воспитательных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b/>
                <w:color w:val="000000"/>
                <w:sz w:val="24"/>
                <w:szCs w:val="24"/>
              </w:rPr>
              <w:t>задач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4.1. демонстрирует нестандартные подходы в решении воспитательных задач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4.2. показывает способность к импровизации и гибкость в общении с обучающимися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4.3. организует рассмотрение проблемных ситуаций, позволяющих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обучающимся делать выбор и принимать собственные ответственные решения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4.4. создает и поддерживает атмосферу доверия, творческой активности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конструктивности обучающихся при обсуждении темы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852">
              <w:rPr>
                <w:color w:val="000000"/>
                <w:sz w:val="24"/>
                <w:szCs w:val="24"/>
              </w:rPr>
              <w:t>4.5. демонстрирует личный интерес и адекватные эмоциональные реакции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7852">
              <w:rPr>
                <w:color w:val="000000"/>
                <w:sz w:val="24"/>
                <w:szCs w:val="24"/>
              </w:rPr>
              <w:t>диалоге с обучающимися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9571" w:type="dxa"/>
            <w:gridSpan w:val="2"/>
          </w:tcPr>
          <w:p w:rsidR="009F760C" w:rsidRPr="00ED785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ED785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ED7852">
              <w:rPr>
                <w:b/>
                <w:color w:val="000000"/>
                <w:sz w:val="24"/>
                <w:szCs w:val="24"/>
              </w:rPr>
              <w:t xml:space="preserve"> Коммуникативная и речевая культура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5.1. создает пространство открытого обсуждения значимых вопросов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высказывания различных точек зрения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5.2. организует диалоговое взаимодействие с обучающимися, способствует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развитию их коммуникативной культуры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 xml:space="preserve">5.3. эффективно и уместно работает с проявлениями </w:t>
            </w:r>
            <w:proofErr w:type="spellStart"/>
            <w:r w:rsidRPr="00074D70">
              <w:rPr>
                <w:color w:val="000000"/>
                <w:sz w:val="24"/>
                <w:szCs w:val="24"/>
              </w:rPr>
              <w:t>деструктивности</w:t>
            </w:r>
            <w:proofErr w:type="spellEnd"/>
            <w:r w:rsidRPr="00074D7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 xml:space="preserve">показывает примеры </w:t>
            </w:r>
            <w:proofErr w:type="spellStart"/>
            <w:r w:rsidRPr="00074D70">
              <w:rPr>
                <w:color w:val="000000"/>
                <w:sz w:val="24"/>
                <w:szCs w:val="24"/>
              </w:rPr>
              <w:t>эмпатии</w:t>
            </w:r>
            <w:proofErr w:type="spellEnd"/>
            <w:r w:rsidRPr="00074D70">
              <w:rPr>
                <w:color w:val="000000"/>
                <w:sz w:val="24"/>
                <w:szCs w:val="24"/>
              </w:rPr>
              <w:t xml:space="preserve"> и эмоциональной устойчивости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5.4. отвечает на вопросы членов жюри грамотно, точно и обоснованно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lastRenderedPageBreak/>
              <w:t>5.5. демонстрирует выразительность речи, соблюдает языковые нормы русского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языка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DB7795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</w:t>
            </w:r>
            <w:r>
              <w:rPr>
                <w:b/>
                <w:sz w:val="24"/>
                <w:szCs w:val="24"/>
              </w:rPr>
              <w:t>5</w:t>
            </w:r>
            <w:r w:rsidRPr="00DB7795">
              <w:rPr>
                <w:b/>
                <w:sz w:val="24"/>
                <w:szCs w:val="24"/>
              </w:rPr>
              <w:t>0</w:t>
            </w:r>
          </w:p>
        </w:tc>
      </w:tr>
    </w:tbl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Мастер-класс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Большое жюри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074D70" w:rsidTr="007A5F82">
        <w:tc>
          <w:tcPr>
            <w:tcW w:w="9571" w:type="dxa"/>
            <w:gridSpan w:val="2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D7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074D70">
              <w:rPr>
                <w:b/>
                <w:color w:val="000000"/>
                <w:sz w:val="24"/>
                <w:szCs w:val="24"/>
              </w:rPr>
              <w:t xml:space="preserve"> Актуальность и методическая обоснованность представленного опыта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1.1. обосновывает собственные педагогические идеи, опираясь на имеющийся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эффективный опыт преподавания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1.2. показывает актуальность представляемой технологии/методов/приемов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1.3. демонстрирует знание современных достижений науки в преподаваемой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предметной области, педагогике и психологии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1.4. обосновывает целесообразность предлагаемых решений в преподавании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доказывает их практическую значимость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494F8F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1.5. обосновывает педагогическую целесообразность демонстрируемой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технологии/методов/приемов</w:t>
            </w:r>
          </w:p>
        </w:tc>
        <w:tc>
          <w:tcPr>
            <w:tcW w:w="1181" w:type="dxa"/>
          </w:tcPr>
          <w:p w:rsidR="009F760C" w:rsidRPr="00494F8F" w:rsidRDefault="009F760C" w:rsidP="007A5F82">
            <w:pPr>
              <w:jc w:val="center"/>
              <w:rPr>
                <w:sz w:val="24"/>
                <w:szCs w:val="24"/>
              </w:rPr>
            </w:pPr>
            <w:r w:rsidRPr="00494F8F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9571" w:type="dxa"/>
            <w:gridSpan w:val="2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D70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074D70">
              <w:rPr>
                <w:b/>
                <w:color w:val="000000"/>
                <w:sz w:val="24"/>
                <w:szCs w:val="24"/>
              </w:rPr>
              <w:t xml:space="preserve"> Практическая значимость и применимость представленного опыта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2.1. предлагает системные решения методических проблем для образовательной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2.2. демонстрирует результативность и потенциальные эффекты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представляемых технологий/методов/приемов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2.3. успешно интегрирует обучающую и воспитательную направленность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используемых технологиях/методах/приемах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2.4. ориентируется на различные группы участников образовательных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отношений, учитывает их потребности, особенности и интересы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2.5. дает актуальные рекомендации и предлагает конкретные решения,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применимые и эффективные в образовательной практике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9571" w:type="dxa"/>
            <w:gridSpan w:val="2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D7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074D70">
              <w:rPr>
                <w:b/>
                <w:color w:val="000000"/>
                <w:sz w:val="24"/>
                <w:szCs w:val="24"/>
              </w:rPr>
              <w:t xml:space="preserve"> Продуктивность и результативность мастер-класса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3.1. решает поставленные задачи и достигает запланированных результатов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3.2. показывает собственные нестандартные педагогические решения в практике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обучения и воспитания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3.3. демонстрирует универсальность и продуктивность предлагаемых в мастер-классе решений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3.4. вызывает адекватные ситуации эмоциональные реакции, поддерживает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мотивацию и профессиональный интерес в создании личностно-развивающей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образовательной среды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3.5. в процессе мастер-класса и ответах на вопросы делает акцент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результативности и образовательных эффектах в своей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9571" w:type="dxa"/>
            <w:gridSpan w:val="2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D70">
              <w:rPr>
                <w:b/>
                <w:color w:val="000000"/>
                <w:sz w:val="24"/>
                <w:szCs w:val="24"/>
              </w:rPr>
              <w:t>4. Информационная, речевая и рефлексивная культура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4.1. грамотно и оптимально использует разные источники информации и формы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работы с образовательными ресурсами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4.2. демонстрирует глубину и широту знаний по теме, корректно и грамотно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использует профессиональный понятийный аппарат и научный язык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4.3. демонстрирует грамотность речи и языковую культуру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4.4. проявляет способность к рефлексии и самоанализу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деятельности и имеющегося опыта, видит потенциальные точки роста в своем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личностном и профессиональном развитии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ED7852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4.5. точно,</w:t>
            </w:r>
            <w:r>
              <w:rPr>
                <w:color w:val="000000"/>
                <w:sz w:val="24"/>
                <w:szCs w:val="24"/>
              </w:rPr>
              <w:t xml:space="preserve"> ясно, грамотно и аргументирова</w:t>
            </w:r>
            <w:r w:rsidRPr="00074D70">
              <w:rPr>
                <w:color w:val="000000"/>
                <w:sz w:val="24"/>
                <w:szCs w:val="24"/>
              </w:rPr>
              <w:t>но отвечает на вопросы жюри</w:t>
            </w:r>
          </w:p>
        </w:tc>
        <w:tc>
          <w:tcPr>
            <w:tcW w:w="1181" w:type="dxa"/>
          </w:tcPr>
          <w:p w:rsidR="009F760C" w:rsidRPr="00ED7852" w:rsidRDefault="009F760C" w:rsidP="007A5F82">
            <w:pPr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9571" w:type="dxa"/>
            <w:gridSpan w:val="2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D7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074D70">
              <w:rPr>
                <w:b/>
                <w:color w:val="000000"/>
                <w:sz w:val="24"/>
                <w:szCs w:val="24"/>
              </w:rPr>
              <w:t xml:space="preserve"> Творческий подход и организация обратной связи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lastRenderedPageBreak/>
              <w:t>5.1. демонстрирует культуру презентации педагогического опыта с грамотным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целесообразным использованием визуализации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5.2. проявляет творческую индивидуальность и способность находить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нестандартные пути решения педагогических задач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5.3. поддерживает интерес и вовлеченность аудитории, использует яркие образы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и примеры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5.4. проявляет готовность к импровизации и избегает шаблонов, демонстрирует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ораторские качества и артистизм, устанавливает продуктивную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конструктивную обратную связь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074D70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D70">
              <w:rPr>
                <w:color w:val="000000"/>
                <w:sz w:val="24"/>
                <w:szCs w:val="24"/>
              </w:rPr>
              <w:t>5.5. показывает четкую организацию, целенаправленность, структурную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D70">
              <w:rPr>
                <w:color w:val="000000"/>
                <w:sz w:val="24"/>
                <w:szCs w:val="24"/>
              </w:rPr>
              <w:t>содержательную целостность мастер-класса</w:t>
            </w:r>
          </w:p>
        </w:tc>
        <w:tc>
          <w:tcPr>
            <w:tcW w:w="1181" w:type="dxa"/>
          </w:tcPr>
          <w:p w:rsidR="009F760C" w:rsidRPr="00074D70" w:rsidRDefault="009F760C" w:rsidP="007A5F82">
            <w:pPr>
              <w:jc w:val="center"/>
              <w:rPr>
                <w:sz w:val="24"/>
                <w:szCs w:val="24"/>
              </w:rPr>
            </w:pPr>
            <w:r w:rsidRPr="00074D70">
              <w:rPr>
                <w:sz w:val="24"/>
                <w:szCs w:val="24"/>
              </w:rPr>
              <w:t>0-2</w:t>
            </w:r>
          </w:p>
        </w:tc>
      </w:tr>
      <w:tr w:rsidR="009F760C" w:rsidRPr="00DB7795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</w:t>
            </w:r>
            <w:r>
              <w:rPr>
                <w:b/>
                <w:sz w:val="24"/>
                <w:szCs w:val="24"/>
              </w:rPr>
              <w:t>5</w:t>
            </w:r>
            <w:r w:rsidRPr="00DB7795">
              <w:rPr>
                <w:b/>
                <w:sz w:val="24"/>
                <w:szCs w:val="24"/>
              </w:rPr>
              <w:t>0</w:t>
            </w:r>
          </w:p>
        </w:tc>
      </w:tr>
    </w:tbl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Мастер-класс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Большое жюри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8F456B" w:rsidTr="007A5F82">
        <w:tc>
          <w:tcPr>
            <w:tcW w:w="9571" w:type="dxa"/>
            <w:gridSpan w:val="2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F456B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8F456B">
              <w:rPr>
                <w:b/>
                <w:color w:val="000000"/>
                <w:sz w:val="24"/>
                <w:szCs w:val="24"/>
              </w:rPr>
              <w:t xml:space="preserve"> Ценностные основания и аргументированность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b/>
                <w:color w:val="000000"/>
                <w:sz w:val="24"/>
                <w:szCs w:val="24"/>
              </w:rPr>
              <w:t>профессионально-личностной позиции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1.1. демонстрирует понимание тенденций и стратегических направлений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развития современного образования, вопросов государственной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образовательной политики и ее влияния на общественное развитие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1.2. демонстрирует мотивацию и личный интерес к обсуждаемым 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1.3. показывает связь своей профессиональной деятельности с запросами семьи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и общества в целом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1.4. в ответах на вопросы опирается на собственный профессиональный опыт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1.5. убедительно аргументирует свою позицию по обсуждаемым вопросам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9571" w:type="dxa"/>
            <w:gridSpan w:val="2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F456B">
              <w:rPr>
                <w:b/>
                <w:color w:val="000000"/>
                <w:sz w:val="24"/>
                <w:szCs w:val="24"/>
              </w:rPr>
              <w:t xml:space="preserve">2. Масштабность видения проблем и нестандартность предлагаемых решений 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2.1. демонстрирует понимание роли и значения педагога в трансформации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современного образования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2.2. показывает способность масштабно анализировать проблемы 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на различных уровнях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2.3. демонстрирует креативный подход и способность предложить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конструктивные решения обсуждаемых проблем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2.4. высказывает оригинальные идеи и учитывает возможные риски 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воплощения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2.5. демонстрирует широкий педагогический кругозор и общую эрудицию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9571" w:type="dxa"/>
            <w:gridSpan w:val="2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F456B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8F456B">
              <w:rPr>
                <w:b/>
                <w:color w:val="000000"/>
                <w:sz w:val="24"/>
                <w:szCs w:val="24"/>
              </w:rPr>
              <w:t xml:space="preserve"> Коммуникативная культура, грамотность речи,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b/>
                <w:color w:val="000000"/>
                <w:sz w:val="24"/>
                <w:szCs w:val="24"/>
              </w:rPr>
              <w:t>конструктивность позиции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3.1. выделяет главное при выражении своей профессиональной позиции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3.2. проявляет лидерские качества и коммуникативную гибкость, готовность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учитывать альтернативные точки зрения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3.3. демонстрирует способность поддерживать конструктивный диалог,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соблюдать нормы профессиональной этики и проявлять уважительное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отношение к коллегам и аудитории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3.4. соблюдает нормы культуры речи, владеет вербальными и невербальными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средствами коммуникации, ораторскими приемами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456B">
              <w:rPr>
                <w:color w:val="000000"/>
                <w:sz w:val="24"/>
                <w:szCs w:val="24"/>
              </w:rPr>
              <w:t>3.5. излагает свою позицию ясно и четко, высказывается кратко и ясно,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456B">
              <w:rPr>
                <w:color w:val="000000"/>
                <w:sz w:val="24"/>
                <w:szCs w:val="24"/>
              </w:rPr>
              <w:t>показывая глубокое понимание обсуждаемых вопросов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sz w:val="24"/>
                <w:szCs w:val="24"/>
              </w:rPr>
            </w:pPr>
            <w:r w:rsidRPr="008F456B">
              <w:rPr>
                <w:sz w:val="24"/>
                <w:szCs w:val="24"/>
              </w:rPr>
              <w:t>0-2</w:t>
            </w:r>
          </w:p>
        </w:tc>
      </w:tr>
      <w:tr w:rsidR="009F760C" w:rsidRPr="008F456B" w:rsidTr="007A5F82">
        <w:tc>
          <w:tcPr>
            <w:tcW w:w="8390" w:type="dxa"/>
          </w:tcPr>
          <w:p w:rsidR="009F760C" w:rsidRPr="008F456B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8F456B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8F456B">
              <w:rPr>
                <w:b/>
                <w:sz w:val="24"/>
                <w:szCs w:val="24"/>
              </w:rPr>
              <w:t>0-30</w:t>
            </w:r>
          </w:p>
        </w:tc>
      </w:tr>
    </w:tbl>
    <w:p w:rsidR="00EE5D5A" w:rsidRDefault="00EE5D5A" w:rsidP="009F760C">
      <w:pPr>
        <w:jc w:val="center"/>
        <w:rPr>
          <w:sz w:val="24"/>
          <w:szCs w:val="24"/>
        </w:rPr>
      </w:pPr>
    </w:p>
    <w:p w:rsidR="00EE5D5A" w:rsidRDefault="00EE5D5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lastRenderedPageBreak/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Пресс-конференция «Вопрос учителю года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Большое жюри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9F760C" w:rsidRPr="007C5814" w:rsidTr="007A5F82">
        <w:tc>
          <w:tcPr>
            <w:tcW w:w="8390" w:type="dxa"/>
          </w:tcPr>
          <w:p w:rsidR="009F760C" w:rsidRPr="00074D70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7A5F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Pr="007C58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C51412" w:rsidTr="007A5F82">
        <w:tc>
          <w:tcPr>
            <w:tcW w:w="9571" w:type="dxa"/>
            <w:gridSpan w:val="2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51412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C51412">
              <w:rPr>
                <w:b/>
                <w:color w:val="000000"/>
                <w:sz w:val="24"/>
                <w:szCs w:val="24"/>
              </w:rPr>
              <w:t xml:space="preserve"> Ценностные основания и аргументированность профессионально-личностной позиции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1.1. демонстрирует понимание тенденций и стратегических направлений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развития современного образования, вопросов государственной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образовательной политики и ее влияния на общественное развитие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1.2. демонстрирует мотивацию и личный интерес к обсуждаемым вопросам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1.3. показывает связь своей профессиональной деятельности с запросами семьи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и общества в целом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1.4. в ответах на вопросы опирается на собственный профессиональный опыт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1.5. убедительно аргументирует свою позицию по обсуждаемым вопросам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9571" w:type="dxa"/>
            <w:gridSpan w:val="2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51412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C51412">
              <w:rPr>
                <w:b/>
                <w:color w:val="000000"/>
                <w:sz w:val="24"/>
                <w:szCs w:val="24"/>
              </w:rPr>
              <w:t xml:space="preserve"> Масштабность видения проблем и нестандартность предлагаемых решений 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2.1. демонстрирует понимание роли и значения педагога в трансформации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современного образования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2.2. показывает способность масштабно анализировать проблемы 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на различных уровнях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2.3. демонстрирует креативный подход и способность предложить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конструктивные решения обсуждаемых проблем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2.4. высказывает оригинальные идеи и учитывает возможные риски 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воплощения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2.5. демонстрирует широкий педагогический кругозор и общую эрудицию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9571" w:type="dxa"/>
            <w:gridSpan w:val="2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51412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C51412">
              <w:rPr>
                <w:b/>
                <w:color w:val="000000"/>
                <w:sz w:val="24"/>
                <w:szCs w:val="24"/>
              </w:rPr>
              <w:t xml:space="preserve"> Коммуникативная культура, грамотность речи,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b/>
                <w:color w:val="000000"/>
                <w:sz w:val="24"/>
                <w:szCs w:val="24"/>
              </w:rPr>
              <w:t>конструктивность позиции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3.1. выделяет главное при выражении своей профессиональной позиции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3.2. проявляет лидерские качества и коммуникативную гибкость, готовность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учитывать альтернативные точки зрения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3.3. демонстрирует способность поддерживать конструктивный диалог,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соблюдать нормы профессиональной этики и проявлять уважительное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отношение к коллегам и аудитории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3.4. соблюдает нормы культуры речи, владеет вербальными и невербальными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средствами коммуникации, ораторскими приемами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51412">
              <w:rPr>
                <w:color w:val="000000"/>
                <w:sz w:val="24"/>
                <w:szCs w:val="24"/>
              </w:rPr>
              <w:t>3.5. излагает свою позицию ясно и четко, высказывается кратко и ясно,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1412">
              <w:rPr>
                <w:color w:val="000000"/>
                <w:sz w:val="24"/>
                <w:szCs w:val="24"/>
              </w:rPr>
              <w:t>показывая глубокое понимание обсуждаемых вопросов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sz w:val="24"/>
                <w:szCs w:val="24"/>
              </w:rPr>
            </w:pPr>
            <w:r w:rsidRPr="00C51412">
              <w:rPr>
                <w:sz w:val="24"/>
                <w:szCs w:val="24"/>
              </w:rPr>
              <w:t>0-2</w:t>
            </w:r>
          </w:p>
        </w:tc>
      </w:tr>
      <w:tr w:rsidR="009F760C" w:rsidRPr="00C51412" w:rsidTr="007A5F82">
        <w:tc>
          <w:tcPr>
            <w:tcW w:w="8390" w:type="dxa"/>
          </w:tcPr>
          <w:p w:rsidR="009F760C" w:rsidRPr="00C51412" w:rsidRDefault="009F760C" w:rsidP="007A5F8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C51412" w:rsidRDefault="009F760C" w:rsidP="007A5F82">
            <w:pPr>
              <w:jc w:val="center"/>
              <w:rPr>
                <w:b/>
                <w:sz w:val="24"/>
                <w:szCs w:val="24"/>
              </w:rPr>
            </w:pPr>
            <w:r w:rsidRPr="00C51412">
              <w:rPr>
                <w:b/>
                <w:sz w:val="24"/>
                <w:szCs w:val="24"/>
              </w:rPr>
              <w:t>0-30</w:t>
            </w:r>
          </w:p>
        </w:tc>
      </w:tr>
    </w:tbl>
    <w:p w:rsidR="00863B89" w:rsidRDefault="00863B89">
      <w:pPr>
        <w:spacing w:after="200" w:line="276" w:lineRule="auto"/>
        <w:rPr>
          <w:sz w:val="24"/>
          <w:szCs w:val="24"/>
        </w:rPr>
      </w:pPr>
    </w:p>
    <w:sectPr w:rsidR="00863B89" w:rsidSect="009E3FE4">
      <w:footerReference w:type="default" r:id="rId14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27" w:rsidRDefault="00FF2627" w:rsidP="00BE2F75">
      <w:r>
        <w:separator/>
      </w:r>
    </w:p>
  </w:endnote>
  <w:endnote w:type="continuationSeparator" w:id="0">
    <w:p w:rsidR="00FF2627" w:rsidRDefault="00FF2627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FC1F60" w:rsidRPr="00FC1F60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FC1F60" w:rsidRPr="00FC1F60">
      <w:rPr>
        <w:rStyle w:val="135pt"/>
        <w:noProof/>
      </w:rPr>
      <w:t>2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Pr="00EC2763">
      <w:rPr>
        <w:rStyle w:val="135pt"/>
        <w:noProof/>
      </w:rPr>
      <w:t>14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FC1F60" w:rsidRPr="00FC1F60">
      <w:rPr>
        <w:rStyle w:val="135pt"/>
        <w:noProof/>
      </w:rPr>
      <w:t>3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0"/>
      <w:docPartObj>
        <w:docPartGallery w:val="Page Numbers (Bottom of Page)"/>
        <w:docPartUnique/>
      </w:docPartObj>
    </w:sdtPr>
    <w:sdtContent>
      <w:p w:rsidR="007A5F82" w:rsidRDefault="007A5F82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27" w:rsidRDefault="00FF2627" w:rsidP="00BE2F75">
      <w:r>
        <w:separator/>
      </w:r>
    </w:p>
  </w:footnote>
  <w:footnote w:type="continuationSeparator" w:id="0">
    <w:p w:rsidR="00FF2627" w:rsidRDefault="00FF2627" w:rsidP="00BE2F75">
      <w:r>
        <w:continuationSeparator/>
      </w:r>
    </w:p>
  </w:footnote>
  <w:footnote w:id="1">
    <w:p w:rsidR="007A5F82" w:rsidRDefault="007A5F82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82" w:rsidRDefault="007A5F82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207A"/>
    <w:rsid w:val="000439B5"/>
    <w:rsid w:val="00052C0C"/>
    <w:rsid w:val="00054D19"/>
    <w:rsid w:val="00057B8A"/>
    <w:rsid w:val="0007168C"/>
    <w:rsid w:val="00071DF7"/>
    <w:rsid w:val="00083D86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696D"/>
    <w:rsid w:val="001F719B"/>
    <w:rsid w:val="00205BE4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ACF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9A4"/>
    <w:rsid w:val="00501262"/>
    <w:rsid w:val="00502DBF"/>
    <w:rsid w:val="005056D9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32C7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C3DFE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7038EA"/>
    <w:rsid w:val="00704D7D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518E9"/>
    <w:rsid w:val="007531FA"/>
    <w:rsid w:val="00755698"/>
    <w:rsid w:val="00755F87"/>
    <w:rsid w:val="0076312D"/>
    <w:rsid w:val="00763A4F"/>
    <w:rsid w:val="00765D98"/>
    <w:rsid w:val="007717EC"/>
    <w:rsid w:val="00775581"/>
    <w:rsid w:val="00782DD0"/>
    <w:rsid w:val="007969EC"/>
    <w:rsid w:val="00797740"/>
    <w:rsid w:val="007A3AAB"/>
    <w:rsid w:val="007A44B0"/>
    <w:rsid w:val="007A5F82"/>
    <w:rsid w:val="007C1155"/>
    <w:rsid w:val="007C3565"/>
    <w:rsid w:val="007C3A01"/>
    <w:rsid w:val="007D05D8"/>
    <w:rsid w:val="007D35AD"/>
    <w:rsid w:val="007E67B7"/>
    <w:rsid w:val="007F031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A44FA"/>
    <w:rsid w:val="009A5551"/>
    <w:rsid w:val="009B1298"/>
    <w:rsid w:val="009B1ABF"/>
    <w:rsid w:val="009B46B3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42893"/>
    <w:rsid w:val="00B46DE6"/>
    <w:rsid w:val="00B527FE"/>
    <w:rsid w:val="00B53AE1"/>
    <w:rsid w:val="00B6016C"/>
    <w:rsid w:val="00B60A26"/>
    <w:rsid w:val="00B60D6A"/>
    <w:rsid w:val="00B7003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6392"/>
    <w:rsid w:val="00BA7DA0"/>
    <w:rsid w:val="00BB0480"/>
    <w:rsid w:val="00BB23E2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238F9"/>
    <w:rsid w:val="00C27E48"/>
    <w:rsid w:val="00C3306A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6B7B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6EB9"/>
    <w:rsid w:val="00DD3B37"/>
    <w:rsid w:val="00DD7801"/>
    <w:rsid w:val="00DE0DD9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7C74"/>
    <w:rsid w:val="00ED0440"/>
    <w:rsid w:val="00ED664A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C50"/>
    <w:rsid w:val="00F02F7E"/>
    <w:rsid w:val="00F061C0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7BB5"/>
    <w:rsid w:val="00FC007B"/>
    <w:rsid w:val="00FC1F60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4ECF"/>
    <w:rsid w:val="00FE5F04"/>
    <w:rsid w:val="00FE7B5D"/>
    <w:rsid w:val="00FF2034"/>
    <w:rsid w:val="00FF262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0F3D"/>
  <w15:docId w15:val="{2DB37B14-CBFE-453B-A129-85DE2C2A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146F-96E7-43DC-B388-D13930A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1</cp:lastModifiedBy>
  <cp:revision>3</cp:revision>
  <cp:lastPrinted>2022-02-19T05:36:00Z</cp:lastPrinted>
  <dcterms:created xsi:type="dcterms:W3CDTF">2022-02-21T01:50:00Z</dcterms:created>
  <dcterms:modified xsi:type="dcterms:W3CDTF">2022-02-21T01:54:00Z</dcterms:modified>
</cp:coreProperties>
</file>