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7D" w:rsidRPr="00F97258" w:rsidRDefault="00077CD7" w:rsidP="00F97258">
      <w:pPr>
        <w:pStyle w:val="11"/>
        <w:keepNext/>
        <w:keepLines/>
        <w:shd w:val="clear" w:color="auto" w:fill="auto"/>
        <w:spacing w:line="300" w:lineRule="exact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 w:rsidRPr="00F97258">
        <w:rPr>
          <w:rFonts w:ascii="Times New Roman" w:hAnsi="Times New Roman" w:cs="Times New Roman"/>
          <w:sz w:val="24"/>
          <w:szCs w:val="24"/>
        </w:rPr>
        <w:t>План-график</w:t>
      </w:r>
    </w:p>
    <w:p w:rsidR="00F97258" w:rsidRDefault="00F97258" w:rsidP="00F97258">
      <w:pPr>
        <w:pStyle w:val="11"/>
        <w:keepNext/>
        <w:keepLines/>
        <w:shd w:val="clear" w:color="auto" w:fill="auto"/>
        <w:spacing w:line="300" w:lineRule="exact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97258">
        <w:rPr>
          <w:rFonts w:ascii="Times New Roman" w:hAnsi="Times New Roman" w:cs="Times New Roman"/>
          <w:sz w:val="24"/>
          <w:szCs w:val="24"/>
        </w:rPr>
        <w:t>ероприятий по устранению выявленных недостатков по результатам оценки муниципальных механизмов управления качеством образования в Дзун-Хемчикском кожууне</w:t>
      </w:r>
    </w:p>
    <w:p w:rsidR="00C95424" w:rsidRDefault="00C95424" w:rsidP="00F97258">
      <w:pPr>
        <w:pStyle w:val="11"/>
        <w:keepNext/>
        <w:keepLines/>
        <w:shd w:val="clear" w:color="auto" w:fill="auto"/>
        <w:spacing w:line="300" w:lineRule="exact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480" w:type="dxa"/>
        <w:tblLook w:val="04A0"/>
      </w:tblPr>
      <w:tblGrid>
        <w:gridCol w:w="5298"/>
        <w:gridCol w:w="1873"/>
        <w:gridCol w:w="2946"/>
      </w:tblGrid>
      <w:tr w:rsidR="00C95424" w:rsidTr="00FB3B6C">
        <w:tc>
          <w:tcPr>
            <w:tcW w:w="5298" w:type="dxa"/>
          </w:tcPr>
          <w:p w:rsidR="00C95424" w:rsidRDefault="00C95424" w:rsidP="00F97258">
            <w:pPr>
              <w:pStyle w:val="11"/>
              <w:keepNext/>
              <w:keepLines/>
              <w:shd w:val="clear" w:color="auto" w:fill="auto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73" w:type="dxa"/>
          </w:tcPr>
          <w:p w:rsidR="00C95424" w:rsidRDefault="00C95424" w:rsidP="00F97258">
            <w:pPr>
              <w:pStyle w:val="11"/>
              <w:keepNext/>
              <w:keepLines/>
              <w:shd w:val="clear" w:color="auto" w:fill="auto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46" w:type="dxa"/>
          </w:tcPr>
          <w:p w:rsidR="00C95424" w:rsidRDefault="00C95424" w:rsidP="00F97258">
            <w:pPr>
              <w:pStyle w:val="11"/>
              <w:keepNext/>
              <w:keepLines/>
              <w:shd w:val="clear" w:color="auto" w:fill="auto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отдел</w:t>
            </w:r>
          </w:p>
        </w:tc>
      </w:tr>
      <w:tr w:rsidR="00950ACC" w:rsidTr="00FB3B6C">
        <w:tc>
          <w:tcPr>
            <w:tcW w:w="10117" w:type="dxa"/>
            <w:gridSpan w:val="3"/>
          </w:tcPr>
          <w:p w:rsidR="00950ACC" w:rsidRDefault="00950AC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Система оценки качества подготовки обучающихся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31 марта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общего образования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ind w:left="-1644" w:firstLine="164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908EC" w:rsidTr="00FB3B6C">
        <w:tc>
          <w:tcPr>
            <w:tcW w:w="10117" w:type="dxa"/>
            <w:gridSpan w:val="3"/>
          </w:tcPr>
          <w:p w:rsidR="009908EC" w:rsidRPr="00FB3B6C" w:rsidRDefault="009908E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B6C">
              <w:rPr>
                <w:rFonts w:ascii="Times New Roman" w:hAnsi="Times New Roman" w:cs="Times New Roman"/>
                <w:sz w:val="24"/>
                <w:szCs w:val="24"/>
              </w:rPr>
              <w:t>1.2. Система работы со школами с низкими образовательными  результатами обучения и/или школами, функционирующими в неблагоприятных социальных условиях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FB3B6C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3B6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31 марта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общего образования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1.3. Система выявления, поддержки и развития способностей и талантов у детей и молодежи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FB3B6C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3B6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31 марта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CF687D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по воспитательной работе и дополнительному образованию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1.4. Система работы по самоопределению и профессиональной ориентации обучающихся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FB3B6C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3B6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31 марта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CF687D" w:rsidP="00CF687D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687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по воспитательной работе и дополнительному образованию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2.1. Система мониторинга эффективности руководителей образовательных организаций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FB3B6C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3B6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31 марта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CF687D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организационно-кадрового обеспечения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2.2. Система обеспечения профессионального развития педагогических работников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FB3B6C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3B6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31 марта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CF687D" w:rsidP="00CF687D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687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организационно-кадрового обеспечения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2.3. Система организации воспитания обучающихся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FB3B6C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3B6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31 марта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CF687D" w:rsidP="00CF687D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687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по воспитательной работе и дополнительному образованию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2.4. Система мониторинга качества дошкольного образования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FB3B6C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3B6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31 марта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CF687D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общего образования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95424" w:rsidRPr="00F97258" w:rsidRDefault="00C95424" w:rsidP="00F97258">
      <w:pPr>
        <w:pStyle w:val="11"/>
        <w:keepNext/>
        <w:keepLines/>
        <w:shd w:val="clear" w:color="auto" w:fill="auto"/>
        <w:spacing w:line="300" w:lineRule="exact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F97258" w:rsidRPr="00F97258" w:rsidRDefault="00F97258" w:rsidP="00F97258">
      <w:pPr>
        <w:pStyle w:val="11"/>
        <w:keepNext/>
        <w:keepLines/>
        <w:shd w:val="clear" w:color="auto" w:fill="auto"/>
        <w:spacing w:line="300" w:lineRule="exact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077CD7" w:rsidRPr="00F97258" w:rsidRDefault="00077CD7">
      <w:pPr>
        <w:pStyle w:val="11"/>
        <w:keepNext/>
        <w:keepLines/>
        <w:shd w:val="clear" w:color="auto" w:fill="auto"/>
        <w:spacing w:line="300" w:lineRule="exact"/>
        <w:ind w:left="480"/>
        <w:rPr>
          <w:rFonts w:ascii="Times New Roman" w:hAnsi="Times New Roman" w:cs="Times New Roman"/>
          <w:sz w:val="24"/>
          <w:szCs w:val="24"/>
        </w:rPr>
      </w:pPr>
    </w:p>
    <w:p w:rsidR="00CF687D" w:rsidRDefault="00CF687D">
      <w:pPr>
        <w:rPr>
          <w:color w:val="auto"/>
          <w:sz w:val="2"/>
          <w:szCs w:val="2"/>
        </w:rPr>
      </w:pPr>
    </w:p>
    <w:p w:rsidR="00CF687D" w:rsidRDefault="00CF687D">
      <w:pPr>
        <w:rPr>
          <w:color w:val="auto"/>
          <w:sz w:val="2"/>
          <w:szCs w:val="2"/>
        </w:rPr>
      </w:pPr>
    </w:p>
    <w:sectPr w:rsidR="00CF687D" w:rsidSect="00DC0F88">
      <w:footerReference w:type="default" r:id="rId8"/>
      <w:pgSz w:w="11900" w:h="16840"/>
      <w:pgMar w:top="1276" w:right="473" w:bottom="1333" w:left="459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4A9" w:rsidRDefault="000744A9">
      <w:r>
        <w:separator/>
      </w:r>
    </w:p>
  </w:endnote>
  <w:endnote w:type="continuationSeparator" w:id="1">
    <w:p w:rsidR="000744A9" w:rsidRDefault="00074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7D" w:rsidRDefault="000744A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35pt;margin-top:783.15pt;width:4.1pt;height:6.95pt;z-index:-25165824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F687D" w:rsidRDefault="00CF687D">
                <w:pPr>
                  <w:pStyle w:val="12"/>
                  <w:shd w:val="clear" w:color="auto" w:fill="auto"/>
                  <w:spacing w:line="240" w:lineRule="auto"/>
                </w:pPr>
                <w:fldSimple w:instr=" PAGE \* MERGEFORMAT ">
                  <w:r w:rsidR="004C6F01" w:rsidRPr="004C6F01">
                    <w:rPr>
                      <w:rStyle w:val="a6"/>
                      <w:noProof/>
                      <w:color w:val="000000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4A9" w:rsidRDefault="000744A9">
      <w:r>
        <w:separator/>
      </w:r>
    </w:p>
  </w:footnote>
  <w:footnote w:type="continuationSeparator" w:id="1">
    <w:p w:rsidR="000744A9" w:rsidRDefault="000744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4B3A"/>
    <w:multiLevelType w:val="multilevel"/>
    <w:tmpl w:val="28BC34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428E6"/>
    <w:rsid w:val="000744A9"/>
    <w:rsid w:val="00077CD7"/>
    <w:rsid w:val="001428E6"/>
    <w:rsid w:val="002E09D7"/>
    <w:rsid w:val="004C6F01"/>
    <w:rsid w:val="00562A04"/>
    <w:rsid w:val="007F1E2E"/>
    <w:rsid w:val="00950ACC"/>
    <w:rsid w:val="009908EC"/>
    <w:rsid w:val="00C95424"/>
    <w:rsid w:val="00CF687D"/>
    <w:rsid w:val="00DC0F88"/>
    <w:rsid w:val="00F97258"/>
    <w:rsid w:val="00FB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Century Gothic" w:hAnsi="Century Gothic" w:cs="Century Gothic"/>
      <w:b/>
      <w:bCs/>
      <w:sz w:val="8"/>
      <w:szCs w:val="8"/>
      <w:u w:val="none"/>
    </w:rPr>
  </w:style>
  <w:style w:type="character" w:customStyle="1" w:styleId="Exact1">
    <w:name w:val="Подпись к картинке Exact1"/>
    <w:basedOn w:val="Exact"/>
    <w:uiPriority w:val="99"/>
  </w:style>
  <w:style w:type="character" w:customStyle="1" w:styleId="Exact0">
    <w:name w:val="Подпись к картинке + Не полужирный Exact"/>
    <w:basedOn w:val="Exact"/>
    <w:uiPriority w:val="99"/>
    <w:rPr>
      <w:spacing w:val="0"/>
    </w:rPr>
  </w:style>
  <w:style w:type="character" w:customStyle="1" w:styleId="Exact10">
    <w:name w:val="Подпись к картинке + Не полужирный Exact1"/>
    <w:basedOn w:val="Exact"/>
    <w:uiPriority w:val="99"/>
    <w:rPr>
      <w:spacing w:val="0"/>
    </w:rPr>
  </w:style>
  <w:style w:type="character" w:customStyle="1" w:styleId="1">
    <w:name w:val="Заголовок №1_"/>
    <w:basedOn w:val="a0"/>
    <w:link w:val="11"/>
    <w:uiPriority w:val="99"/>
    <w:locked/>
    <w:rPr>
      <w:rFonts w:ascii="Candara" w:hAnsi="Candara" w:cs="Candara"/>
      <w:b/>
      <w:bCs/>
      <w:sz w:val="30"/>
      <w:szCs w:val="30"/>
      <w:u w:val="none"/>
    </w:rPr>
  </w:style>
  <w:style w:type="character" w:customStyle="1" w:styleId="10">
    <w:name w:val="Заголовок №1"/>
    <w:basedOn w:val="1"/>
    <w:uiPriority w:val="99"/>
  </w:style>
  <w:style w:type="character" w:customStyle="1" w:styleId="a5">
    <w:name w:val="Колонтитул_"/>
    <w:basedOn w:val="a0"/>
    <w:link w:val="12"/>
    <w:uiPriority w:val="99"/>
    <w:locked/>
    <w:rPr>
      <w:rFonts w:ascii="Cambria" w:hAnsi="Cambria" w:cs="Cambria"/>
      <w:sz w:val="20"/>
      <w:szCs w:val="20"/>
      <w:u w:val="none"/>
    </w:rPr>
  </w:style>
  <w:style w:type="character" w:customStyle="1" w:styleId="a6">
    <w:name w:val="Колонтитул"/>
    <w:basedOn w:val="a5"/>
    <w:uiPriority w:val="99"/>
  </w:style>
  <w:style w:type="character" w:customStyle="1" w:styleId="a7">
    <w:name w:val="Подпись к таблице_"/>
    <w:basedOn w:val="a0"/>
    <w:link w:val="a8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27">
    <w:name w:val="Основной текст (2) + 7"/>
    <w:aliases w:val="5 pt,Полужирный"/>
    <w:basedOn w:val="2"/>
    <w:uiPriority w:val="99"/>
    <w:rPr>
      <w:b/>
      <w:bCs/>
      <w:color w:val="FFFFFF"/>
      <w:sz w:val="15"/>
      <w:szCs w:val="15"/>
    </w:rPr>
  </w:style>
  <w:style w:type="character" w:customStyle="1" w:styleId="271">
    <w:name w:val="Основной текст (2) + 71"/>
    <w:aliases w:val="5 pt1,Полужирный1"/>
    <w:basedOn w:val="2"/>
    <w:uiPriority w:val="99"/>
    <w:rPr>
      <w:b/>
      <w:bCs/>
      <w:sz w:val="15"/>
      <w:szCs w:val="15"/>
    </w:rPr>
  </w:style>
  <w:style w:type="character" w:customStyle="1" w:styleId="28pt">
    <w:name w:val="Основной текст (2) + 8 pt"/>
    <w:basedOn w:val="2"/>
    <w:uiPriority w:val="99"/>
    <w:rPr>
      <w:sz w:val="16"/>
      <w:szCs w:val="16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91" w:lineRule="exact"/>
      <w:jc w:val="center"/>
    </w:pPr>
    <w:rPr>
      <w:rFonts w:ascii="Century Gothic" w:hAnsi="Century Gothic" w:cs="Century Gothic"/>
      <w:b/>
      <w:bCs/>
      <w:color w:val="auto"/>
      <w:sz w:val="8"/>
      <w:szCs w:val="8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line="240" w:lineRule="atLeast"/>
      <w:outlineLvl w:val="0"/>
    </w:pPr>
    <w:rPr>
      <w:rFonts w:ascii="Candara" w:hAnsi="Candara" w:cs="Candara"/>
      <w:b/>
      <w:bCs/>
      <w:color w:val="auto"/>
      <w:sz w:val="30"/>
      <w:szCs w:val="30"/>
    </w:rPr>
  </w:style>
  <w:style w:type="paragraph" w:customStyle="1" w:styleId="12">
    <w:name w:val="Колонтитул1"/>
    <w:basedOn w:val="a"/>
    <w:link w:val="a5"/>
    <w:uiPriority w:val="99"/>
    <w:pPr>
      <w:shd w:val="clear" w:color="auto" w:fill="FFFFFF"/>
      <w:spacing w:line="240" w:lineRule="atLeast"/>
    </w:pPr>
    <w:rPr>
      <w:rFonts w:ascii="Cambria" w:hAnsi="Cambria" w:cs="Cambria"/>
      <w:color w:val="auto"/>
      <w:sz w:val="20"/>
      <w:szCs w:val="20"/>
    </w:rPr>
  </w:style>
  <w:style w:type="paragraph" w:customStyle="1" w:styleId="a8">
    <w:name w:val="Подпись к таблице"/>
    <w:basedOn w:val="a"/>
    <w:link w:val="a7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table" w:styleId="a9">
    <w:name w:val="Table Grid"/>
    <w:basedOn w:val="a1"/>
    <w:uiPriority w:val="59"/>
    <w:rsid w:val="00F97258"/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F6D9-C695-4F2C-81F5-D46F402C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Company>MultiDVD Team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2022-01-20T08:59:00Z</dcterms:created>
  <dcterms:modified xsi:type="dcterms:W3CDTF">2022-01-20T08:59:00Z</dcterms:modified>
</cp:coreProperties>
</file>