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80" w:rsidRDefault="00E87E80" w:rsidP="00E87E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</w:p>
    <w:p w:rsidR="00E87E80" w:rsidRDefault="00E87E80" w:rsidP="00E87E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ходе реализации п</w:t>
      </w:r>
      <w:r w:rsidR="005B6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роекта «Эффективный учитель – ус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пешный ученик»</w:t>
      </w:r>
    </w:p>
    <w:p w:rsidR="00E87E80" w:rsidRDefault="00E87E80" w:rsidP="00E87E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Дзун-Хемчикском</w:t>
      </w:r>
      <w:proofErr w:type="spellEnd"/>
      <w:r w:rsidR="005B6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кожууне</w:t>
      </w:r>
      <w:bookmarkStart w:id="0" w:name="_GoBack"/>
      <w:bookmarkEnd w:id="0"/>
      <w:proofErr w:type="spellEnd"/>
    </w:p>
    <w:p w:rsidR="00E87E80" w:rsidRDefault="00E87E80" w:rsidP="00E87E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(сентябрь-декабрь 2018)</w:t>
      </w:r>
    </w:p>
    <w:p w:rsidR="00E87E80" w:rsidRPr="00D669A3" w:rsidRDefault="00E87E80" w:rsidP="00E87E8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Дзун-Хемчикском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15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общеобразовательных школ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из них 14 средних, 1 основная(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Элдиг-Хемская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санаторная школа)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1 УКП при МБОУ СОШ №4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г.Чадана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E80" w:rsidRPr="00D669A3" w:rsidRDefault="00E87E80" w:rsidP="00E87E8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По данным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чета движения за 1 четверть 2018-2019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года всего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школ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4252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4-х классов 497, 9 классов – 371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овек, выпускников 11 класса – 103, а 12 класса - 19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E80" w:rsidRPr="00D669A3" w:rsidRDefault="00E87E80" w:rsidP="00E87E8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региональных нормативно-правовых актов для успешной реализации приоритетного проекта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«Эффективный учитель – успешный ученик»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уровне муниципалитета созданы следующие нормативно-правовые документы:</w:t>
      </w:r>
    </w:p>
    <w:p w:rsidR="00E87E80" w:rsidRPr="00D669A3" w:rsidRDefault="00E87E80" w:rsidP="00E87E8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1.1. Паспорт муниципального приоритетного проекта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Эффективный учитель - у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спешный ученик» </w:t>
      </w:r>
    </w:p>
    <w:p w:rsidR="00E87E80" w:rsidRPr="00D669A3" w:rsidRDefault="00E87E80" w:rsidP="00E87E8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Управления образования № 165/4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3.09.2018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г. «Об утвер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 руководителей КМО на 2018-2019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год;</w:t>
      </w:r>
    </w:p>
    <w:p w:rsidR="00E87E80" w:rsidRPr="00D669A3" w:rsidRDefault="00E87E80" w:rsidP="00E87E8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 Управления образования </w:t>
      </w:r>
      <w:r w:rsidRPr="009F0D07">
        <w:rPr>
          <w:rFonts w:ascii="Times New Roman" w:eastAsia="Times New Roman" w:hAnsi="Times New Roman" w:cs="Times New Roman"/>
          <w:color w:val="000000"/>
          <w:sz w:val="24"/>
          <w:szCs w:val="24"/>
        </w:rPr>
        <w:t>№ 371 от 12.09.2018г. «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  прове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дении Дня УО в ОО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2018-2019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году».</w:t>
      </w:r>
    </w:p>
    <w:p w:rsidR="00E87E80" w:rsidRPr="00E87E80" w:rsidRDefault="00E87E80" w:rsidP="00E87E80">
      <w:pPr>
        <w:shd w:val="clear" w:color="auto" w:fill="FFFFFF"/>
        <w:spacing w:after="100" w:afterAutospacing="1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 течение первого полугодия 2018-2019 учебного года проведено 18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рабочих совещания о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проекта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Эффективный учитель - у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спешный ученик</w:t>
      </w:r>
      <w:proofErr w:type="gram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участии начальника УО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-Б. с руководителями школ, муниципальным координатором проекта проведены 2 рабочих совещания с целью ознакомления с паспортом проекта с участием школьных кураторов проекта.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также во всех школах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проведены совещания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проекту руководителями школ. </w:t>
      </w:r>
    </w:p>
    <w:p w:rsidR="00E87E80" w:rsidRDefault="00E87E80" w:rsidP="00E87E8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сегодняшний день о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бновлен муниципальный банк элективных курсов образовательных организаций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 И созданы муниципальные Банки данных учителей и учащихся 4, 9, 11 классов.</w:t>
      </w:r>
    </w:p>
    <w:p w:rsidR="00E87E80" w:rsidRDefault="00E87E80" w:rsidP="00E87E8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Учителей 4-х классов всего 28, из них </w:t>
      </w:r>
      <w:r w:rsidR="008C62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учителями высшей категории являются 5, первой категории 19, без категории – 9 человек. </w:t>
      </w:r>
    </w:p>
    <w:p w:rsidR="008C627D" w:rsidRDefault="008C627D" w:rsidP="00E87E80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в 9-х классах преподают 120 учителей, </w:t>
      </w:r>
      <w:r w:rsidR="0082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них высшей категории 1, первой категории 61, без категории 44 человек. </w:t>
      </w:r>
    </w:p>
    <w:p w:rsidR="00827651" w:rsidRPr="00D669A3" w:rsidRDefault="00827651" w:rsidP="00E87E8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11-х классах препода</w:t>
      </w:r>
      <w:r w:rsidR="002E0E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всего 55 учителей, из них 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имеют высшую квалификационную категорию, первую категорию имеют 35, без категории – 13.  </w:t>
      </w:r>
    </w:p>
    <w:p w:rsidR="00E87E80" w:rsidRDefault="00E87E80" w:rsidP="00E87E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С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выполнения плана мероприятий проекта и совершенствования профессионального мастерства педагогов и  на основании информационного письма Института развития образования </w:t>
      </w:r>
      <w:r w:rsidRPr="004E1220">
        <w:rPr>
          <w:rFonts w:ascii="Times New Roman" w:eastAsia="Times New Roman" w:hAnsi="Times New Roman" w:cs="Times New Roman"/>
          <w:color w:val="000000"/>
          <w:sz w:val="24"/>
          <w:szCs w:val="24"/>
        </w:rPr>
        <w:t>от 12 сентября 2018 года под номером №236 «О проведении исследования компетенций учителей»,</w:t>
      </w:r>
      <w:r w:rsidR="0082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октябре 2018 года проведено исследование компетенций учителей по следующим предметам «История», «Обществознание», «Экономика», «Право», «Русский язык и литература», «Математика и информатика», «Основы духовно-нравственной культуры народов России». 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участвовали в исследовании 54 учителей предметников. Русский язык и литература – 10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экономика – 3 чел, история – 5 чел, ОРКСЭ – 7 чел, обществознание – 8 чел, математика – 19 чел, право – 2 чел. 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исполнение приказа Министерства образования и науки РТ № 1065-д от 06</w:t>
      </w:r>
      <w:r w:rsidR="008276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сентября 2018 года организовано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участие педагогов во всероссийском тестировании педагогов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всего в тестировании приняли участие 576 педагогов. Из них на 80-100% выполнили 131 чел(22%), на 60-70% выполнили 283 чел(49%). Остальные 162 педагогов выполнили на 50 и ниже баллов.  </w:t>
      </w:r>
    </w:p>
    <w:p w:rsidR="00E87E80" w:rsidRPr="00D669A3" w:rsidRDefault="00E87E80" w:rsidP="00E87E80">
      <w:pPr>
        <w:shd w:val="clear" w:color="auto" w:fill="FFFFFF"/>
        <w:spacing w:after="0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школьных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муниципальных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замеров 1 четверти выявлены 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рвоначальные актуальные статусы учащихся 4, 9 11 классов: 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4 классам: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71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 детей груп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 прорыва – 290, детей группы риска – 129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9 классам: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24, детей группы прорыва – 218, детей группы риска – 154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11 классам: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10,  группы прорыва – 69, группы риска – 29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E80" w:rsidRPr="00D669A3" w:rsidRDefault="00E87E80" w:rsidP="00E87E80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РПР ноября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выявлены следующие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ктуальные статусы учащихся на 27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декабря: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4 классам: 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 выполняли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492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из них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83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(16%), детей группы прорыва – 270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(55, 2%), детей группы риска – 139 (28%).</w:t>
      </w:r>
    </w:p>
    <w:p w:rsidR="00E87E80" w:rsidRDefault="00E87E80" w:rsidP="00E87E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Анализ регионального замера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выявил, что положительная динамика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русскому языку в 4-х классах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наблюдается в школе №1, №2,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3 г. Чадан,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Ийменской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Теве-Хаинской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школах. </w:t>
      </w:r>
    </w:p>
    <w:p w:rsidR="00E87E80" w:rsidRDefault="00E87E80" w:rsidP="00E87E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9 классам: </w:t>
      </w:r>
      <w:r w:rsidR="00062066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участвовали 379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из них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</w:t>
      </w:r>
      <w:r w:rsidR="00062066">
        <w:rPr>
          <w:rFonts w:ascii="Times New Roman" w:eastAsia="Times New Roman" w:hAnsi="Times New Roman" w:cs="Times New Roman"/>
          <w:color w:val="000000"/>
          <w:sz w:val="24"/>
          <w:szCs w:val="24"/>
        </w:rPr>
        <w:t>торов</w:t>
      </w:r>
      <w:proofErr w:type="spellEnd"/>
      <w:r w:rsidR="00062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 0, группы прорыва – 151 (39%), группы риска – 228 (61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%).</w:t>
      </w:r>
    </w:p>
    <w:p w:rsidR="00E87E80" w:rsidRPr="00827651" w:rsidRDefault="00E87E80" w:rsidP="00827651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1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классам: </w:t>
      </w:r>
      <w:r w:rsidR="000620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принимали участие </w:t>
      </w:r>
      <w:r w:rsidR="00811764">
        <w:rPr>
          <w:rFonts w:ascii="Times New Roman" w:eastAsia="Times New Roman" w:hAnsi="Times New Roman" w:cs="Times New Roman"/>
          <w:color w:val="000000"/>
          <w:sz w:val="24"/>
          <w:szCs w:val="24"/>
        </w:rPr>
        <w:t>107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выпускников,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1764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группы </w:t>
      </w:r>
      <w:r w:rsidR="00811764">
        <w:rPr>
          <w:rFonts w:ascii="Times New Roman" w:eastAsia="Times New Roman" w:hAnsi="Times New Roman" w:cs="Times New Roman"/>
          <w:color w:val="000000"/>
          <w:sz w:val="24"/>
          <w:szCs w:val="24"/>
        </w:rPr>
        <w:t>прорыва – 53 (49,5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%), </w:t>
      </w:r>
      <w:r w:rsidR="00811764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риска – 54 (50,5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%).</w:t>
      </w:r>
      <w:r w:rsidRPr="007534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304084" w:rsidRDefault="00811764" w:rsidP="0081176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результатам регионального замера ноября 2018 года</w:t>
      </w:r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всем предметам наблюдается снижение качества знаний МБОУ Баян-</w:t>
      </w:r>
      <w:proofErr w:type="spellStart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Талинской</w:t>
      </w:r>
      <w:proofErr w:type="spellEnd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Ийменской</w:t>
      </w:r>
      <w:proofErr w:type="spellEnd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Элдиг-Хемской</w:t>
      </w:r>
      <w:proofErr w:type="spellEnd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Хайыраканской</w:t>
      </w:r>
      <w:proofErr w:type="spellEnd"/>
      <w:r w:rsidR="00E87E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СОШ.  </w:t>
      </w:r>
    </w:p>
    <w:p w:rsidR="00304084" w:rsidRDefault="00304084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7651" w:rsidRDefault="00827651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После проведения региональных замеров</w:t>
      </w:r>
      <w:r w:rsidR="008117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ноября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с целью контроля за качеством образования и во исполнение плана-графика муниципального паспорта проекта проведены муниципальные замеры по математике профильного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уровня(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 классы) и биологии(9 и 11 классы). </w:t>
      </w:r>
    </w:p>
    <w:p w:rsidR="00827651" w:rsidRDefault="00827651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 целью отслеживания уровня знаний выпускников 9 и 11 классов был сделан сравнительный анализ 2-х замеров тех выпускников, которых выбрали математику профильную и биологию. Сравнительный анализ показал, что по результатам муниципального уровня наблюдается снижение количества учащихся группы риска по биологии в 11-х на 6 человек. Математику профильного уровня сдавали 64 выпускников. По математике наблюдается стабильная динамика, причиной могло бы быть, то, что в региональном замере выпускники выполняли математику базового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уровня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 в муниципальном замере математику профильного уровня. </w:t>
      </w:r>
    </w:p>
    <w:p w:rsidR="00827651" w:rsidRPr="00827651" w:rsidRDefault="00827651" w:rsidP="00827651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7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Сравнительный анализ регионального и муниципального замера</w:t>
      </w:r>
    </w:p>
    <w:p w:rsidR="00827651" w:rsidRPr="00827651" w:rsidRDefault="00827651" w:rsidP="00827651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7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математике и биологии(11 класс)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3419"/>
        <w:gridCol w:w="2126"/>
        <w:gridCol w:w="1843"/>
      </w:tblGrid>
      <w:tr w:rsidR="00827651" w:rsidTr="00827651">
        <w:tc>
          <w:tcPr>
            <w:tcW w:w="1509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843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Динамика </w:t>
            </w:r>
          </w:p>
        </w:tc>
      </w:tr>
      <w:tr w:rsidR="00827651" w:rsidTr="00827651">
        <w:tc>
          <w:tcPr>
            <w:tcW w:w="1509" w:type="dxa"/>
            <w:vMerge w:val="restart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статусы по биологии</w:t>
            </w: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- 6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- 7  </w:t>
            </w:r>
          </w:p>
        </w:tc>
        <w:tc>
          <w:tcPr>
            <w:tcW w:w="1843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+ 1</w:t>
            </w:r>
          </w:p>
        </w:tc>
      </w:tr>
      <w:tr w:rsidR="00827651" w:rsidTr="00827651">
        <w:tc>
          <w:tcPr>
            <w:tcW w:w="1509" w:type="dxa"/>
            <w:vMerge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прорыв – 17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прорыв - 22 </w:t>
            </w:r>
          </w:p>
        </w:tc>
        <w:tc>
          <w:tcPr>
            <w:tcW w:w="1843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+ 5</w:t>
            </w:r>
          </w:p>
        </w:tc>
      </w:tr>
      <w:tr w:rsidR="00827651" w:rsidTr="00827651">
        <w:tc>
          <w:tcPr>
            <w:tcW w:w="1509" w:type="dxa"/>
            <w:vMerge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риск – 21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риск – 15</w:t>
            </w:r>
          </w:p>
        </w:tc>
        <w:tc>
          <w:tcPr>
            <w:tcW w:w="1843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- 6</w:t>
            </w:r>
          </w:p>
        </w:tc>
      </w:tr>
      <w:tr w:rsidR="00827651" w:rsidTr="00827651">
        <w:tc>
          <w:tcPr>
            <w:tcW w:w="1509" w:type="dxa"/>
            <w:vMerge w:val="restart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статусы по математике  </w:t>
            </w: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1843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27651" w:rsidTr="00827651">
        <w:tc>
          <w:tcPr>
            <w:tcW w:w="1509" w:type="dxa"/>
            <w:vMerge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прорыв 36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прорыв 36</w:t>
            </w:r>
          </w:p>
        </w:tc>
        <w:tc>
          <w:tcPr>
            <w:tcW w:w="1843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стаб</w:t>
            </w:r>
            <w:proofErr w:type="spellEnd"/>
          </w:p>
        </w:tc>
      </w:tr>
      <w:tr w:rsidR="00827651" w:rsidTr="00827651">
        <w:tc>
          <w:tcPr>
            <w:tcW w:w="1509" w:type="dxa"/>
            <w:vMerge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риск 21</w:t>
            </w:r>
          </w:p>
        </w:tc>
        <w:tc>
          <w:tcPr>
            <w:tcW w:w="2126" w:type="dxa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риск 21</w:t>
            </w:r>
          </w:p>
        </w:tc>
        <w:tc>
          <w:tcPr>
            <w:tcW w:w="1843" w:type="dxa"/>
          </w:tcPr>
          <w:p w:rsid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стаб</w:t>
            </w:r>
            <w:proofErr w:type="spellEnd"/>
          </w:p>
        </w:tc>
      </w:tr>
    </w:tbl>
    <w:p w:rsidR="00827651" w:rsidRDefault="00827651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27651" w:rsidRDefault="00827651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27651" w:rsidRDefault="00827651" w:rsidP="0081176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Также 19 декабря проведен муниципальный замер по биологии для 9-х классов, всего участвовали 114 учащихся. По результатам муниципального замера биологии КЗ по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кожууну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13,1%, успеваемость 77%. Выявлены следующие актуальные статусы по биологии 9-х классов: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7, прорыв – 62, группа риска – 45. </w:t>
      </w:r>
    </w:p>
    <w:p w:rsidR="00827651" w:rsidRDefault="00827651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рамках «Зимней школы» с 3 по 8 января в ОО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проведены замеры по всем предметам для 9 и 11 классов на базе своих школ. </w:t>
      </w:r>
    </w:p>
    <w:p w:rsidR="00827651" w:rsidRDefault="00827651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замерам Зимней школы выявлены следующие актуальные статусы: </w:t>
      </w:r>
    </w:p>
    <w:p w:rsidR="00827651" w:rsidRDefault="00827651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7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9-ым классам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7,  группа прорыва – 127, детей группы прорыва – 171. </w:t>
      </w:r>
    </w:p>
    <w:p w:rsidR="00827651" w:rsidRDefault="00827651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27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11-ым классам: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тьюторов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4, группа прорыва – 60, группа риска – 39.</w:t>
      </w:r>
    </w:p>
    <w:p w:rsidR="00827651" w:rsidRDefault="00827651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Сравнительный анализ регионального замера и замеров в рамках «Зимней школы» показал, что положительная динамика наблюдается в  следующих ОО: в МБОУ СОШ № 1 г. Чадан, МБОУ СОШ № 2 г. Чадан, МБОУ СОШ № 3 г. Чадан,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Хайыраканской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Хондергейской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СОШ. </w:t>
      </w:r>
    </w:p>
    <w:p w:rsidR="00827651" w:rsidRPr="00827651" w:rsidRDefault="00827651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27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Сравнительный анализ регионального замера и замеров в рамках «Зимней школы»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9"/>
        <w:gridCol w:w="3419"/>
        <w:gridCol w:w="2126"/>
        <w:gridCol w:w="1843"/>
      </w:tblGrid>
      <w:tr w:rsidR="00827651" w:rsidRPr="00827651" w:rsidTr="00E31DD8">
        <w:tc>
          <w:tcPr>
            <w:tcW w:w="1509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замеры в рамках «Зимней школы» </w:t>
            </w: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Динамика </w:t>
            </w:r>
          </w:p>
        </w:tc>
      </w:tr>
      <w:tr w:rsidR="00827651" w:rsidTr="00E31DD8">
        <w:tc>
          <w:tcPr>
            <w:tcW w:w="1509" w:type="dxa"/>
            <w:vMerge w:val="restart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статусы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9-х классов </w:t>
            </w: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0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+ 7 </w:t>
            </w:r>
          </w:p>
        </w:tc>
      </w:tr>
      <w:tr w:rsidR="00827651" w:rsidTr="00E31DD8">
        <w:tc>
          <w:tcPr>
            <w:tcW w:w="1509" w:type="dxa"/>
            <w:vMerge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прорыв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прорыв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843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+ 20</w:t>
            </w:r>
          </w:p>
        </w:tc>
      </w:tr>
      <w:tr w:rsidR="00827651" w:rsidTr="00E31DD8">
        <w:tc>
          <w:tcPr>
            <w:tcW w:w="1509" w:type="dxa"/>
            <w:vMerge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риск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риск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843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- 11</w:t>
            </w:r>
          </w:p>
        </w:tc>
      </w:tr>
      <w:tr w:rsidR="00827651" w:rsidTr="00E31DD8">
        <w:tc>
          <w:tcPr>
            <w:tcW w:w="1509" w:type="dxa"/>
            <w:vMerge w:val="restart"/>
          </w:tcPr>
          <w:p w:rsidR="00827651" w:rsidRPr="00827651" w:rsidRDefault="00827651" w:rsidP="008276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статусы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11-х классов </w:t>
            </w: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843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+ 3</w:t>
            </w:r>
          </w:p>
        </w:tc>
      </w:tr>
      <w:tr w:rsidR="00827651" w:rsidTr="00E31DD8">
        <w:tc>
          <w:tcPr>
            <w:tcW w:w="1509" w:type="dxa"/>
            <w:vMerge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прорыв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52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прорыв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60</w:t>
            </w:r>
          </w:p>
        </w:tc>
        <w:tc>
          <w:tcPr>
            <w:tcW w:w="1843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+ 8</w:t>
            </w:r>
          </w:p>
        </w:tc>
      </w:tr>
      <w:tr w:rsidR="00827651" w:rsidTr="00E31DD8">
        <w:tc>
          <w:tcPr>
            <w:tcW w:w="1509" w:type="dxa"/>
            <w:vMerge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19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риск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:rsidR="00827651" w:rsidRP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76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риск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1843" w:type="dxa"/>
          </w:tcPr>
          <w:p w:rsidR="00827651" w:rsidRDefault="00827651" w:rsidP="00E31DD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- 11</w:t>
            </w:r>
          </w:p>
        </w:tc>
      </w:tr>
    </w:tbl>
    <w:p w:rsidR="00827651" w:rsidRDefault="00827651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11764" w:rsidRDefault="00811764" w:rsidP="0082765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811764" w:rsidRPr="00526EB8" w:rsidRDefault="00526EB8" w:rsidP="00526EB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РПР января</w:t>
      </w:r>
    </w:p>
    <w:p w:rsidR="00811764" w:rsidRDefault="00526EB8" w:rsidP="00526E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Согласно приказу Управления образования № 10 от 22 января 2018 года «О проведении диагностических замеров в целях исполнения плана мероприятий проекта Эффективный учитель – успешный ученик» с 23 по 30 января проведены диагностические замеры для учащихся 11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классов(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региональный уровень) для учащихся 9 и 4 классов(муниципальный уровень). </w:t>
      </w:r>
    </w:p>
    <w:p w:rsidR="00526EB8" w:rsidRDefault="00526EB8" w:rsidP="00526EB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Анализ 2-х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замеров(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ноября и января) показал, что в целом 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кожууне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наблюдается положительная динамика. Стабильными остаются результаты  учащихся МБОУ Баян-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Талинской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2 выпускников 11 класса как были в груп</w:t>
      </w:r>
      <w:r w:rsidR="00BB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 риска в 1-ом замере, так и ос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тались </w:t>
      </w:r>
      <w:r w:rsidR="00BB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группе риска во втором замере, и </w:t>
      </w:r>
      <w:proofErr w:type="spellStart"/>
      <w:r w:rsidR="00BB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Ийменской</w:t>
      </w:r>
      <w:proofErr w:type="spellEnd"/>
      <w:r w:rsidR="00BB54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 – 5 выпускников 9-го класса также остаются в группе риска и в первом и во втором замере.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B5482" w:rsidRPr="00BB5482" w:rsidRDefault="00BB5482" w:rsidP="00BB54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482">
        <w:rPr>
          <w:rFonts w:ascii="Times New Roman" w:hAnsi="Times New Roman" w:cs="Times New Roman"/>
          <w:b/>
          <w:sz w:val="24"/>
          <w:szCs w:val="24"/>
        </w:rPr>
        <w:t>Сравнение 11 классы ноябрь и январь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420"/>
        <w:gridCol w:w="1555"/>
        <w:gridCol w:w="890"/>
        <w:gridCol w:w="967"/>
        <w:gridCol w:w="663"/>
        <w:gridCol w:w="875"/>
        <w:gridCol w:w="993"/>
        <w:gridCol w:w="967"/>
        <w:gridCol w:w="663"/>
        <w:gridCol w:w="1577"/>
      </w:tblGrid>
      <w:tr w:rsidR="00BB5482" w:rsidTr="004B050C">
        <w:tc>
          <w:tcPr>
            <w:tcW w:w="446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757" w:type="dxa"/>
            <w:gridSpan w:val="3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замер ноябрь</w:t>
            </w:r>
          </w:p>
        </w:tc>
        <w:tc>
          <w:tcPr>
            <w:tcW w:w="4759" w:type="dxa"/>
            <w:gridSpan w:val="4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замер январь</w:t>
            </w:r>
          </w:p>
        </w:tc>
        <w:tc>
          <w:tcPr>
            <w:tcW w:w="183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B5482" w:rsidTr="004B050C">
        <w:tc>
          <w:tcPr>
            <w:tcW w:w="446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591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Прорыв</w:t>
            </w:r>
          </w:p>
        </w:tc>
        <w:tc>
          <w:tcPr>
            <w:tcW w:w="157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1590" w:type="dxa"/>
            <w:gridSpan w:val="2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591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Прорыв</w:t>
            </w:r>
          </w:p>
        </w:tc>
        <w:tc>
          <w:tcPr>
            <w:tcW w:w="157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183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 г. Чадан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 г. Чадан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г. Чадан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Бажын-Алаакская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учащийся выбыла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B5482" w:rsidRP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стабильн</w:t>
            </w:r>
            <w:proofErr w:type="spellEnd"/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положтит</w:t>
            </w:r>
            <w:proofErr w:type="spellEnd"/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Хондергейская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Стаб</w:t>
            </w:r>
            <w:proofErr w:type="spellEnd"/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Чыраа-Бажынская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 </w:t>
            </w:r>
          </w:p>
        </w:tc>
      </w:tr>
      <w:tr w:rsidR="00BB5482" w:rsidTr="004B050C">
        <w:tc>
          <w:tcPr>
            <w:tcW w:w="446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кожууну</w:t>
            </w:r>
            <w:proofErr w:type="spellEnd"/>
          </w:p>
        </w:tc>
        <w:tc>
          <w:tcPr>
            <w:tcW w:w="158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РПР ноября</w:t>
            </w:r>
          </w:p>
        </w:tc>
        <w:tc>
          <w:tcPr>
            <w:tcW w:w="1591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53 - прорыв</w:t>
            </w:r>
          </w:p>
        </w:tc>
        <w:tc>
          <w:tcPr>
            <w:tcW w:w="157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54 - риск</w:t>
            </w:r>
          </w:p>
        </w:tc>
        <w:tc>
          <w:tcPr>
            <w:tcW w:w="90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РПР января</w:t>
            </w:r>
          </w:p>
        </w:tc>
        <w:tc>
          <w:tcPr>
            <w:tcW w:w="69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- 4</w:t>
            </w:r>
          </w:p>
        </w:tc>
        <w:tc>
          <w:tcPr>
            <w:tcW w:w="1591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87 - прорыв</w:t>
            </w:r>
          </w:p>
        </w:tc>
        <w:tc>
          <w:tcPr>
            <w:tcW w:w="157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15- риск</w:t>
            </w:r>
          </w:p>
        </w:tc>
        <w:tc>
          <w:tcPr>
            <w:tcW w:w="183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5482" w:rsidRDefault="00BB5482" w:rsidP="00BB5482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BB5482" w:rsidRPr="00BB5482" w:rsidRDefault="00BB5482" w:rsidP="00BB5482">
      <w:pPr>
        <w:tabs>
          <w:tab w:val="left" w:pos="3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482">
        <w:rPr>
          <w:rFonts w:ascii="Times New Roman" w:hAnsi="Times New Roman" w:cs="Times New Roman"/>
          <w:b/>
          <w:sz w:val="24"/>
          <w:szCs w:val="24"/>
        </w:rPr>
        <w:t>Сравнение 9 классы (региональный и муниципальный замер)</w:t>
      </w:r>
    </w:p>
    <w:tbl>
      <w:tblPr>
        <w:tblStyle w:val="a3"/>
        <w:tblW w:w="0" w:type="auto"/>
        <w:tblInd w:w="-147" w:type="dxa"/>
        <w:tblLook w:val="00A0" w:firstRow="1" w:lastRow="0" w:firstColumn="1" w:lastColumn="0" w:noHBand="0" w:noVBand="0"/>
      </w:tblPr>
      <w:tblGrid>
        <w:gridCol w:w="423"/>
        <w:gridCol w:w="1619"/>
        <w:gridCol w:w="896"/>
        <w:gridCol w:w="973"/>
        <w:gridCol w:w="666"/>
        <w:gridCol w:w="981"/>
        <w:gridCol w:w="932"/>
        <w:gridCol w:w="973"/>
        <w:gridCol w:w="666"/>
        <w:gridCol w:w="1588"/>
      </w:tblGrid>
      <w:tr w:rsidR="00BB5482" w:rsidTr="004B050C">
        <w:tc>
          <w:tcPr>
            <w:tcW w:w="593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7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4756" w:type="dxa"/>
            <w:gridSpan w:val="3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замер ноябрь</w:t>
            </w:r>
          </w:p>
        </w:tc>
        <w:tc>
          <w:tcPr>
            <w:tcW w:w="4758" w:type="dxa"/>
            <w:gridSpan w:val="4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 замер январь</w:t>
            </w:r>
          </w:p>
        </w:tc>
        <w:tc>
          <w:tcPr>
            <w:tcW w:w="183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BB5482" w:rsidTr="004B050C">
        <w:tc>
          <w:tcPr>
            <w:tcW w:w="593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591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Прорыв</w:t>
            </w:r>
          </w:p>
        </w:tc>
        <w:tc>
          <w:tcPr>
            <w:tcW w:w="1577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1590" w:type="dxa"/>
            <w:gridSpan w:val="2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1591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Прорыв</w:t>
            </w:r>
          </w:p>
        </w:tc>
        <w:tc>
          <w:tcPr>
            <w:tcW w:w="1577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482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1830" w:type="dxa"/>
          </w:tcPr>
          <w:p w:rsidR="00BB5482" w:rsidRPr="00BB5482" w:rsidRDefault="00BB5482" w:rsidP="00BB5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 г. Чадан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 г. Чадан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3 г. Чадан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 г. Чадан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Бажын-Алаакская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учащийся выбыла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Баян-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Ийменская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Стабильная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Теве-Хаинская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Хонедергейская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Хорум-Дагская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Чыраа-Бапжынская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Чыргакинская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82" w:rsidTr="004B050C">
        <w:tc>
          <w:tcPr>
            <w:tcW w:w="593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Элдиг-Хемская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588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gridSpan w:val="2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1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7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:rsidR="00BB5482" w:rsidRDefault="00BB5482" w:rsidP="004B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Положительная </w:t>
            </w:r>
          </w:p>
        </w:tc>
      </w:tr>
      <w:tr w:rsidR="00BB5482" w:rsidRPr="00D344A8" w:rsidTr="004B050C">
        <w:tc>
          <w:tcPr>
            <w:tcW w:w="593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</w:t>
            </w:r>
            <w:proofErr w:type="spellStart"/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>кожууну</w:t>
            </w:r>
            <w:proofErr w:type="spellEnd"/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88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РПР ноября </w:t>
            </w:r>
          </w:p>
        </w:tc>
        <w:tc>
          <w:tcPr>
            <w:tcW w:w="1591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прорыв</w:t>
            </w:r>
          </w:p>
        </w:tc>
        <w:tc>
          <w:tcPr>
            <w:tcW w:w="1577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4A8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риск</w:t>
            </w:r>
          </w:p>
        </w:tc>
        <w:tc>
          <w:tcPr>
            <w:tcW w:w="735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замер январь</w:t>
            </w:r>
          </w:p>
        </w:tc>
        <w:tc>
          <w:tcPr>
            <w:tcW w:w="855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</w:p>
        </w:tc>
        <w:tc>
          <w:tcPr>
            <w:tcW w:w="1591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Прорыв -267</w:t>
            </w:r>
          </w:p>
        </w:tc>
        <w:tc>
          <w:tcPr>
            <w:tcW w:w="1577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 - 106</w:t>
            </w:r>
          </w:p>
        </w:tc>
        <w:tc>
          <w:tcPr>
            <w:tcW w:w="1830" w:type="dxa"/>
          </w:tcPr>
          <w:p w:rsidR="00BB5482" w:rsidRPr="00D344A8" w:rsidRDefault="00BB5482" w:rsidP="004B05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5482" w:rsidRDefault="00BB5482" w:rsidP="00BB54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87E80" w:rsidRPr="004C4018" w:rsidRDefault="00E87E80" w:rsidP="00E87E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4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Принятые меры: </w:t>
      </w:r>
    </w:p>
    <w:p w:rsidR="00E87E80" w:rsidRDefault="00E87E80" w:rsidP="00E87E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Проведено рабочее совещание с директорами школ, где обсуждались результаты диагностических замеров. </w:t>
      </w:r>
    </w:p>
    <w:p w:rsidR="00E87E80" w:rsidRDefault="00E87E80" w:rsidP="00E87E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Проверены качество проведения консультаций в рамках «Зимней школы», в результате проверки выявлено что, качество проведения консультаций в МБОУ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Бяан-Талинской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Теве-Хаинской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школах слабое. Также в МБОУ Баян-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Талинскую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 организован выезд начальником УО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Седен-оол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Б.С-Б. с руководителями МУМО математики и русского языка, с целью оказания методической помощи. </w:t>
      </w:r>
    </w:p>
    <w:p w:rsidR="00E87E80" w:rsidRDefault="00E87E80" w:rsidP="00E87E8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Продолжили работу по систематической проверке качества преподавания школ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выездов на Дни УО.</w:t>
      </w:r>
    </w:p>
    <w:p w:rsidR="00E87E80" w:rsidRPr="00753414" w:rsidRDefault="00E87E80" w:rsidP="00E87E80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Усилен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 предметных объединений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школ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итогам РПР: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провести коррекционную работу, сделать  индивидуальный план работы над недочетами, отслеживать динамику;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разработать проект «Успешный ученик начальной школы» для развития индивидуальных достижений;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педагогам систематически  повышать квалификацию на курсах повышения на уровне региона и за пределами республики;</w:t>
      </w:r>
    </w:p>
    <w:p w:rsidR="00E87E80" w:rsidRDefault="00E87E80" w:rsidP="00E87E8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провести семинар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обмену опытом, среди учителей истории и обществознания, биологии, английского языка и физики;</w:t>
      </w:r>
    </w:p>
    <w:p w:rsidR="00E87E80" w:rsidRPr="00D669A3" w:rsidRDefault="00E87E80" w:rsidP="00E87E80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усилить контроль за работой руководителей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предметных объединений. </w:t>
      </w:r>
    </w:p>
    <w:p w:rsidR="00827651" w:rsidRDefault="00827651" w:rsidP="0082765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целью проверки работы учителей и оказания им методической помощи специалистами Управления образования, руководителями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кожуунных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методических  предметных объединений и учителями-экспертами проведены Дни УО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ноябре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Баян-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Хайыраканской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Шеминской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декабре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Бажын-Алаакской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Хорум-Дагской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651" w:rsidRPr="00D669A3" w:rsidRDefault="00827651" w:rsidP="0082765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Во время выездов учителями и специалистами Управления образования посещаются уроки, консультации, проводятся индивидуальные собеседования с выпускниками и учителями 9, 11 классов, даются рекомендации учителям и администрации школ.</w:t>
      </w:r>
    </w:p>
    <w:p w:rsidR="00827651" w:rsidRPr="00D669A3" w:rsidRDefault="00827651" w:rsidP="0082765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Под руководством начальника отдела информационно-кадровог</w:t>
      </w:r>
      <w:r w:rsidR="00BB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обеспечения УО </w:t>
      </w:r>
      <w:proofErr w:type="spellStart"/>
      <w:r w:rsidR="00BB5482">
        <w:rPr>
          <w:rFonts w:ascii="Times New Roman" w:eastAsia="Times New Roman" w:hAnsi="Times New Roman" w:cs="Times New Roman"/>
          <w:color w:val="000000"/>
          <w:sz w:val="24"/>
          <w:szCs w:val="24"/>
        </w:rPr>
        <w:t>Хертек</w:t>
      </w:r>
      <w:proofErr w:type="spellEnd"/>
      <w:r w:rsidR="00BB54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Р.Б-С. в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учебного года проводятся Фестивали открытых уроков, где учителя распространяют свой передовой педагогический опыт.</w:t>
      </w:r>
    </w:p>
    <w:p w:rsidR="00827651" w:rsidRPr="00D669A3" w:rsidRDefault="00827651" w:rsidP="0082765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 В течение учебного года по перспективному плану повышения образования учителя учатся в семинарах, курсах повышения в ТИРО и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651" w:rsidRPr="00D669A3" w:rsidRDefault="00827651" w:rsidP="0082765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Каникулярн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школы по подготовке учащихся</w:t>
      </w:r>
    </w:p>
    <w:p w:rsidR="00827651" w:rsidRPr="00D669A3" w:rsidRDefault="00827651" w:rsidP="0082765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утвержденному приказом № 231/2 от 24 декабря 2018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г. начальником Управления образования графику в образовательных организац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Дзун-Хемчикского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3 по 9 января 2018 года проводятся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индивидуальные и групповые консультации во всех пунктах «Зимней школы».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 </w:t>
      </w:r>
      <w:r w:rsidR="00BB5482">
        <w:rPr>
          <w:rFonts w:ascii="Times New Roman" w:eastAsia="Times New Roman" w:hAnsi="Times New Roman" w:cs="Times New Roman"/>
          <w:color w:val="000000"/>
          <w:sz w:val="24"/>
          <w:szCs w:val="24"/>
        </w:rPr>
        <w:t>4-х классов 497, 9 классов – 378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B5482">
        <w:rPr>
          <w:rFonts w:ascii="Times New Roman" w:eastAsia="Times New Roman" w:hAnsi="Times New Roman" w:cs="Times New Roman"/>
          <w:color w:val="000000"/>
          <w:sz w:val="24"/>
          <w:szCs w:val="24"/>
        </w:rPr>
        <w:t>век, выпускников 11 класса – 107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12 класса – 19. 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ват учащихся в «Зимней школе» 651 учащихся (65,7% от общего количества учащихся 4, 9 и 11-12 классов). Отсутствуют на консультациях в основном по уважительным причинам: выезд на чабанскую стоянку в каникулы(4-ые классы), болезнь. </w:t>
      </w:r>
    </w:p>
    <w:p w:rsidR="00827651" w:rsidRPr="00D669A3" w:rsidRDefault="00827651" w:rsidP="0082765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С целью проверки качества проведения консультаций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начальником УО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Седен-оол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Б.С-Б.</w:t>
      </w:r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проведены выезды во все ОО </w:t>
      </w:r>
      <w:proofErr w:type="spellStart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D669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4 по 6 января. Все учителя-предметники 9, 11 классов и учителя 4-х классов работали по графику, индивидуальные занятия проводили для учащихся группы риска. </w:t>
      </w:r>
    </w:p>
    <w:p w:rsidR="00E87E80" w:rsidRDefault="00E87E80" w:rsidP="00E87E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7E80" w:rsidRDefault="00E87E80" w:rsidP="00E87E8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7E80" w:rsidRPr="00827651" w:rsidRDefault="00E87E80" w:rsidP="0082765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  <w:sectPr w:rsidR="00E87E80" w:rsidRPr="00827651" w:rsidSect="008C62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8557" w:type="dxa"/>
        <w:tblInd w:w="-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396"/>
        <w:gridCol w:w="956"/>
        <w:gridCol w:w="1088"/>
        <w:gridCol w:w="739"/>
        <w:gridCol w:w="669"/>
        <w:gridCol w:w="1706"/>
        <w:gridCol w:w="177"/>
        <w:gridCol w:w="1231"/>
        <w:gridCol w:w="495"/>
        <w:gridCol w:w="356"/>
        <w:gridCol w:w="1088"/>
        <w:gridCol w:w="157"/>
        <w:gridCol w:w="663"/>
        <w:gridCol w:w="588"/>
        <w:gridCol w:w="1706"/>
        <w:gridCol w:w="563"/>
        <w:gridCol w:w="845"/>
        <w:gridCol w:w="291"/>
        <w:gridCol w:w="283"/>
        <w:gridCol w:w="960"/>
        <w:gridCol w:w="960"/>
      </w:tblGrid>
      <w:tr w:rsidR="00E87E80" w:rsidRPr="00D669A3" w:rsidTr="008C627D"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87E80" w:rsidRPr="00D669A3" w:rsidRDefault="00E87E80" w:rsidP="008C62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69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D94AFF" w:rsidRPr="00E87E80" w:rsidRDefault="00D94AFF">
      <w:pPr>
        <w:rPr>
          <w:rFonts w:ascii="Times New Roman" w:hAnsi="Times New Roman" w:cs="Times New Roman"/>
          <w:sz w:val="24"/>
          <w:szCs w:val="24"/>
        </w:rPr>
      </w:pPr>
    </w:p>
    <w:sectPr w:rsidR="00D94AFF" w:rsidRPr="00E87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9EB"/>
    <w:rsid w:val="00062066"/>
    <w:rsid w:val="002E0E77"/>
    <w:rsid w:val="00304084"/>
    <w:rsid w:val="00526EB8"/>
    <w:rsid w:val="005B6BBA"/>
    <w:rsid w:val="00811764"/>
    <w:rsid w:val="00827651"/>
    <w:rsid w:val="008C627D"/>
    <w:rsid w:val="00B03B82"/>
    <w:rsid w:val="00BB5482"/>
    <w:rsid w:val="00C639EB"/>
    <w:rsid w:val="00C83EDE"/>
    <w:rsid w:val="00D94AFF"/>
    <w:rsid w:val="00E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9EEEE-5F51-44B5-ADC5-E7E81E46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E8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7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5</cp:revision>
  <dcterms:created xsi:type="dcterms:W3CDTF">2019-01-10T04:45:00Z</dcterms:created>
  <dcterms:modified xsi:type="dcterms:W3CDTF">2019-02-25T05:01:00Z</dcterms:modified>
</cp:coreProperties>
</file>